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0018F" w:rsidRPr="002739F3" w14:paraId="73DD8150" w14:textId="77777777" w:rsidTr="00CC51DD">
        <w:tc>
          <w:tcPr>
            <w:tcW w:w="4785" w:type="dxa"/>
            <w:shd w:val="clear" w:color="auto" w:fill="auto"/>
          </w:tcPr>
          <w:p w14:paraId="480F7B40" w14:textId="77777777"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color w:val="1E2120"/>
                <w:sz w:val="24"/>
                <w:szCs w:val="24"/>
              </w:rPr>
            </w:pPr>
            <w:r w:rsidRPr="008C52BD">
              <w:rPr>
                <w:rFonts w:ascii="Times New Roman" w:eastAsia="Calibri" w:hAnsi="Times New Roman" w:cs="Times New Roman"/>
                <w:color w:val="1E2120"/>
                <w:sz w:val="24"/>
                <w:szCs w:val="24"/>
              </w:rPr>
              <w:t>ПРИНЯТО</w:t>
            </w:r>
            <w:r w:rsidRPr="008C52BD">
              <w:rPr>
                <w:rFonts w:ascii="Times New Roman" w:eastAsia="Calibri" w:hAnsi="Times New Roman" w:cs="Times New Roman"/>
                <w:color w:val="1E2120"/>
                <w:sz w:val="24"/>
                <w:szCs w:val="24"/>
              </w:rPr>
              <w:br/>
              <w:t>на Педагогическом совете</w:t>
            </w:r>
          </w:p>
          <w:p w14:paraId="14F813E1" w14:textId="2A7926A8"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color w:val="1E2120"/>
                <w:sz w:val="24"/>
                <w:szCs w:val="24"/>
              </w:rPr>
            </w:pPr>
            <w:r w:rsidRPr="008C52BD">
              <w:rPr>
                <w:rFonts w:ascii="Times New Roman" w:eastAsia="Calibri" w:hAnsi="Times New Roman" w:cs="Times New Roman"/>
                <w:color w:val="1E2120"/>
                <w:sz w:val="24"/>
                <w:szCs w:val="24"/>
              </w:rPr>
              <w:t>Протокол   от</w:t>
            </w:r>
            <w:r w:rsidR="00C574E0">
              <w:rPr>
                <w:rFonts w:ascii="Times New Roman" w:eastAsia="Calibri" w:hAnsi="Times New Roman" w:cs="Times New Roman"/>
                <w:color w:val="1E2120"/>
                <w:sz w:val="24"/>
                <w:szCs w:val="24"/>
              </w:rPr>
              <w:t xml:space="preserve"> 31.08.2923</w:t>
            </w:r>
            <w:r w:rsidRPr="008C52BD">
              <w:rPr>
                <w:rFonts w:ascii="Times New Roman" w:eastAsia="Calibri" w:hAnsi="Times New Roman" w:cs="Times New Roman"/>
                <w:color w:val="1E2120"/>
                <w:sz w:val="24"/>
                <w:szCs w:val="24"/>
              </w:rPr>
              <w:t xml:space="preserve"> г № </w:t>
            </w:r>
            <w:r w:rsidR="00C574E0">
              <w:rPr>
                <w:rFonts w:ascii="Times New Roman" w:eastAsia="Calibri" w:hAnsi="Times New Roman" w:cs="Times New Roman"/>
                <w:color w:val="1E2120"/>
                <w:sz w:val="24"/>
                <w:szCs w:val="24"/>
              </w:rPr>
              <w:t>1</w:t>
            </w:r>
            <w:r w:rsidRPr="008C52BD">
              <w:rPr>
                <w:rFonts w:ascii="Times New Roman" w:eastAsia="Calibri" w:hAnsi="Times New Roman" w:cs="Times New Roman"/>
                <w:color w:val="1E2120"/>
                <w:sz w:val="24"/>
                <w:szCs w:val="24"/>
              </w:rPr>
              <w:t xml:space="preserve">                                 </w:t>
            </w:r>
          </w:p>
          <w:p w14:paraId="0C1F591C" w14:textId="04CCC8BC"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bCs/>
                <w:color w:val="DA8A20"/>
                <w:sz w:val="24"/>
                <w:szCs w:val="24"/>
              </w:rPr>
            </w:pPr>
          </w:p>
        </w:tc>
        <w:tc>
          <w:tcPr>
            <w:tcW w:w="4786" w:type="dxa"/>
            <w:shd w:val="clear" w:color="auto" w:fill="auto"/>
          </w:tcPr>
          <w:p w14:paraId="29AA4DC2" w14:textId="77777777"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color w:val="1E2120"/>
                <w:sz w:val="24"/>
                <w:szCs w:val="24"/>
              </w:rPr>
            </w:pPr>
            <w:r w:rsidRPr="008C52BD">
              <w:rPr>
                <w:rFonts w:ascii="Times New Roman" w:eastAsia="Calibri" w:hAnsi="Times New Roman" w:cs="Times New Roman"/>
                <w:color w:val="1E2120"/>
                <w:sz w:val="24"/>
                <w:szCs w:val="24"/>
              </w:rPr>
              <w:t xml:space="preserve">УТВЕРЖДЕНО </w:t>
            </w:r>
          </w:p>
          <w:p w14:paraId="0575C301" w14:textId="77777777"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color w:val="1E2120"/>
                <w:sz w:val="24"/>
                <w:szCs w:val="24"/>
              </w:rPr>
            </w:pPr>
            <w:r w:rsidRPr="008C52BD">
              <w:rPr>
                <w:rFonts w:ascii="Times New Roman" w:eastAsia="Calibri" w:hAnsi="Times New Roman" w:cs="Times New Roman"/>
                <w:color w:val="1E2120"/>
                <w:sz w:val="24"/>
                <w:szCs w:val="24"/>
              </w:rPr>
              <w:t>Заведующий МДОУ детский сад №15 «Ромашка»_____________________</w:t>
            </w:r>
          </w:p>
          <w:p w14:paraId="11C6A155" w14:textId="77777777"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color w:val="1E2120"/>
                <w:sz w:val="24"/>
                <w:szCs w:val="24"/>
              </w:rPr>
            </w:pPr>
            <w:r w:rsidRPr="008C52BD">
              <w:rPr>
                <w:rFonts w:ascii="Times New Roman" w:eastAsia="Calibri" w:hAnsi="Times New Roman" w:cs="Times New Roman"/>
                <w:color w:val="1E2120"/>
                <w:sz w:val="24"/>
                <w:szCs w:val="24"/>
              </w:rPr>
              <w:t xml:space="preserve">                            /Н. А. Овчинникова</w:t>
            </w:r>
          </w:p>
          <w:p w14:paraId="0C27F48D" w14:textId="3346A0C9" w:rsidR="00F0018F" w:rsidRPr="008C52BD" w:rsidRDefault="00F0018F" w:rsidP="00CC51DD">
            <w:pPr>
              <w:tabs>
                <w:tab w:val="left" w:pos="1005"/>
                <w:tab w:val="right" w:pos="9355"/>
              </w:tabs>
              <w:spacing w:after="0" w:line="240" w:lineRule="auto"/>
              <w:textAlignment w:val="baseline"/>
              <w:rPr>
                <w:rFonts w:ascii="Times New Roman" w:eastAsia="Calibri" w:hAnsi="Times New Roman" w:cs="Times New Roman"/>
                <w:color w:val="1E2120"/>
                <w:sz w:val="24"/>
                <w:szCs w:val="24"/>
              </w:rPr>
            </w:pPr>
            <w:r w:rsidRPr="008C52BD">
              <w:rPr>
                <w:rFonts w:ascii="Times New Roman" w:eastAsia="Calibri" w:hAnsi="Times New Roman" w:cs="Times New Roman"/>
                <w:color w:val="1E2120"/>
                <w:sz w:val="24"/>
                <w:szCs w:val="24"/>
              </w:rPr>
              <w:t xml:space="preserve">Приказ </w:t>
            </w:r>
            <w:r w:rsidRPr="00C574E0">
              <w:rPr>
                <w:rFonts w:ascii="Times New Roman" w:eastAsia="Calibri" w:hAnsi="Times New Roman" w:cs="Times New Roman"/>
                <w:color w:val="1E2120"/>
                <w:sz w:val="24"/>
                <w:szCs w:val="24"/>
              </w:rPr>
              <w:t xml:space="preserve">от </w:t>
            </w:r>
            <w:r w:rsidR="00C574E0" w:rsidRPr="00C574E0">
              <w:rPr>
                <w:rFonts w:ascii="Times New Roman" w:hAnsi="Times New Roman" w:cs="Times New Roman"/>
                <w:sz w:val="28"/>
                <w:szCs w:val="28"/>
              </w:rPr>
              <w:t xml:space="preserve"> 31.08.2023</w:t>
            </w:r>
            <w:r w:rsidR="00C574E0" w:rsidRPr="00C574E0">
              <w:rPr>
                <w:rFonts w:ascii="Times New Roman" w:eastAsia="Calibri" w:hAnsi="Times New Roman" w:cs="Times New Roman"/>
                <w:color w:val="1E2120"/>
                <w:sz w:val="24"/>
                <w:szCs w:val="24"/>
              </w:rPr>
              <w:t xml:space="preserve">  </w:t>
            </w:r>
            <w:r w:rsidR="00C574E0">
              <w:rPr>
                <w:rFonts w:ascii="Times New Roman" w:eastAsia="Calibri" w:hAnsi="Times New Roman" w:cs="Times New Roman"/>
                <w:color w:val="1E2120"/>
                <w:sz w:val="24"/>
                <w:szCs w:val="24"/>
              </w:rPr>
              <w:t>№133 - од</w:t>
            </w:r>
            <w:r w:rsidR="00C574E0" w:rsidRPr="00C574E0">
              <w:rPr>
                <w:rFonts w:ascii="Times New Roman" w:eastAsia="Calibri" w:hAnsi="Times New Roman" w:cs="Times New Roman"/>
                <w:color w:val="1E2120"/>
                <w:sz w:val="24"/>
                <w:szCs w:val="24"/>
              </w:rPr>
              <w:t xml:space="preserve">                                                              </w:t>
            </w:r>
            <w:r w:rsidR="00C574E0">
              <w:rPr>
                <w:rFonts w:ascii="Times New Roman" w:hAnsi="Times New Roman" w:cs="Times New Roman"/>
                <w:sz w:val="28"/>
                <w:szCs w:val="28"/>
                <w:u w:val="single"/>
              </w:rPr>
              <w:t xml:space="preserve"> </w:t>
            </w:r>
          </w:p>
        </w:tc>
      </w:tr>
    </w:tbl>
    <w:p w14:paraId="13B6CDD4" w14:textId="77777777" w:rsidR="00F0018F" w:rsidRDefault="00F0018F"/>
    <w:p w14:paraId="670309EA" w14:textId="77777777" w:rsidR="00F0018F" w:rsidRDefault="00F0018F" w:rsidP="00F0018F">
      <w:pPr>
        <w:widowControl w:val="0"/>
        <w:suppressAutoHyphens/>
        <w:spacing w:after="0" w:line="240" w:lineRule="auto"/>
        <w:jc w:val="center"/>
        <w:rPr>
          <w:rFonts w:ascii="Times New Roman" w:eastAsia="Andale Sans UI" w:hAnsi="Times New Roman" w:cs="Times New Roman"/>
          <w:b/>
          <w:kern w:val="1"/>
          <w:sz w:val="28"/>
          <w:szCs w:val="28"/>
        </w:rPr>
      </w:pPr>
    </w:p>
    <w:p w14:paraId="7AA05648" w14:textId="77777777" w:rsidR="00F0018F" w:rsidRDefault="00F0018F" w:rsidP="00F0018F">
      <w:pPr>
        <w:widowControl w:val="0"/>
        <w:suppressAutoHyphens/>
        <w:spacing w:after="0" w:line="240" w:lineRule="auto"/>
        <w:jc w:val="center"/>
        <w:rPr>
          <w:rFonts w:ascii="Times New Roman" w:eastAsia="Andale Sans UI" w:hAnsi="Times New Roman" w:cs="Times New Roman"/>
          <w:b/>
          <w:kern w:val="1"/>
          <w:sz w:val="28"/>
          <w:szCs w:val="28"/>
        </w:rPr>
      </w:pPr>
    </w:p>
    <w:p w14:paraId="741B0728" w14:textId="77777777" w:rsidR="00F0018F" w:rsidRPr="00AE348E" w:rsidRDefault="00F0018F" w:rsidP="00F0018F">
      <w:pPr>
        <w:widowControl w:val="0"/>
        <w:suppressAutoHyphens/>
        <w:spacing w:after="0" w:line="240" w:lineRule="auto"/>
        <w:jc w:val="center"/>
        <w:rPr>
          <w:rFonts w:ascii="Times New Roman" w:eastAsia="Andale Sans UI" w:hAnsi="Times New Roman" w:cs="Times New Roman"/>
          <w:b/>
          <w:kern w:val="1"/>
          <w:sz w:val="28"/>
          <w:szCs w:val="28"/>
        </w:rPr>
      </w:pPr>
      <w:r w:rsidRPr="00AE348E">
        <w:rPr>
          <w:rFonts w:ascii="Times New Roman" w:eastAsia="Andale Sans UI" w:hAnsi="Times New Roman" w:cs="Times New Roman"/>
          <w:b/>
          <w:kern w:val="1"/>
          <w:sz w:val="28"/>
          <w:szCs w:val="28"/>
        </w:rPr>
        <w:t xml:space="preserve">Программа </w:t>
      </w:r>
    </w:p>
    <w:p w14:paraId="4BEE853D" w14:textId="77777777" w:rsidR="00F0018F" w:rsidRPr="00AE348E" w:rsidRDefault="00F0018F" w:rsidP="00F0018F">
      <w:pPr>
        <w:spacing w:after="0" w:line="240" w:lineRule="auto"/>
        <w:jc w:val="center"/>
        <w:rPr>
          <w:rFonts w:ascii="Times New Roman" w:hAnsi="Times New Roman" w:cs="Times New Roman"/>
          <w:b/>
          <w:bCs/>
          <w:spacing w:val="2"/>
          <w:kern w:val="1"/>
          <w:sz w:val="28"/>
          <w:szCs w:val="28"/>
        </w:rPr>
      </w:pPr>
      <w:r w:rsidRPr="00AE348E">
        <w:rPr>
          <w:rFonts w:ascii="Times New Roman" w:hAnsi="Times New Roman" w:cs="Times New Roman"/>
          <w:b/>
          <w:bCs/>
          <w:spacing w:val="2"/>
          <w:kern w:val="1"/>
          <w:sz w:val="28"/>
          <w:szCs w:val="28"/>
        </w:rPr>
        <w:t xml:space="preserve"> ранней профориентации воспитанников</w:t>
      </w:r>
    </w:p>
    <w:p w14:paraId="187A4ACE" w14:textId="77777777" w:rsidR="00F0018F" w:rsidRDefault="00F0018F" w:rsidP="00F0018F">
      <w:pPr>
        <w:widowControl w:val="0"/>
        <w:suppressAutoHyphens/>
        <w:spacing w:after="0" w:line="360" w:lineRule="auto"/>
        <w:jc w:val="center"/>
        <w:rPr>
          <w:rFonts w:ascii="Times New Roman" w:hAnsi="Times New Roman" w:cs="Times New Roman"/>
          <w:b/>
          <w:spacing w:val="2"/>
          <w:kern w:val="1"/>
          <w:sz w:val="28"/>
          <w:szCs w:val="28"/>
        </w:rPr>
      </w:pPr>
      <w:r w:rsidRPr="00AE348E">
        <w:rPr>
          <w:rFonts w:ascii="Times New Roman" w:hAnsi="Times New Roman" w:cs="Times New Roman"/>
          <w:b/>
          <w:sz w:val="28"/>
          <w:szCs w:val="28"/>
        </w:rPr>
        <w:t xml:space="preserve"> </w:t>
      </w:r>
      <w:r w:rsidRPr="00AE348E">
        <w:rPr>
          <w:rFonts w:ascii="Times New Roman" w:hAnsi="Times New Roman" w:cs="Times New Roman"/>
          <w:b/>
          <w:noProof/>
          <w:sz w:val="28"/>
          <w:szCs w:val="28"/>
        </w:rPr>
        <w:t>МДОУ детский сад №15 «Ромашка»</w:t>
      </w:r>
      <w:r w:rsidRPr="00AE348E">
        <w:rPr>
          <w:rFonts w:ascii="Times New Roman" w:hAnsi="Times New Roman" w:cs="Times New Roman"/>
          <w:b/>
          <w:spacing w:val="2"/>
          <w:kern w:val="1"/>
          <w:sz w:val="28"/>
          <w:szCs w:val="28"/>
        </w:rPr>
        <w:t xml:space="preserve"> </w:t>
      </w:r>
    </w:p>
    <w:p w14:paraId="45041F28" w14:textId="66103649" w:rsidR="00C574E0" w:rsidRPr="00AE348E" w:rsidRDefault="00C574E0" w:rsidP="00F0018F">
      <w:pPr>
        <w:widowControl w:val="0"/>
        <w:suppressAutoHyphens/>
        <w:spacing w:after="0" w:line="360" w:lineRule="auto"/>
        <w:jc w:val="center"/>
        <w:rPr>
          <w:rFonts w:ascii="Times New Roman" w:hAnsi="Times New Roman" w:cs="Times New Roman"/>
          <w:b/>
          <w:spacing w:val="2"/>
          <w:kern w:val="1"/>
          <w:sz w:val="28"/>
          <w:szCs w:val="28"/>
        </w:rPr>
      </w:pPr>
      <w:r w:rsidRPr="00C574E0">
        <w:rPr>
          <w:rFonts w:ascii="Times New Roman" w:hAnsi="Times New Roman" w:cs="Times New Roman"/>
          <w:b/>
          <w:spacing w:val="2"/>
          <w:kern w:val="1"/>
          <w:sz w:val="28"/>
          <w:szCs w:val="28"/>
        </w:rPr>
        <w:t>«Игры в профессию»</w:t>
      </w:r>
    </w:p>
    <w:p w14:paraId="26948BEA" w14:textId="77777777" w:rsidR="00F0018F" w:rsidRDefault="00F0018F" w:rsidP="00F0018F">
      <w:pPr>
        <w:widowControl w:val="0"/>
        <w:suppressAutoHyphens/>
        <w:spacing w:after="0" w:line="360" w:lineRule="auto"/>
        <w:jc w:val="center"/>
        <w:rPr>
          <w:rFonts w:ascii="Times New Roman" w:hAnsi="Times New Roman" w:cs="Times New Roman"/>
          <w:b/>
          <w:spacing w:val="2"/>
          <w:kern w:val="1"/>
          <w:sz w:val="28"/>
          <w:szCs w:val="28"/>
        </w:rPr>
      </w:pPr>
    </w:p>
    <w:p w14:paraId="2BC86A00" w14:textId="77777777" w:rsidR="00F0018F" w:rsidRDefault="00F0018F" w:rsidP="00F0018F">
      <w:pPr>
        <w:widowControl w:val="0"/>
        <w:suppressAutoHyphens/>
        <w:spacing w:after="0" w:line="360" w:lineRule="auto"/>
        <w:jc w:val="center"/>
        <w:rPr>
          <w:rFonts w:ascii="Times New Roman" w:hAnsi="Times New Roman" w:cs="Times New Roman"/>
          <w:b/>
          <w:spacing w:val="2"/>
          <w:kern w:val="1"/>
          <w:sz w:val="28"/>
          <w:szCs w:val="28"/>
        </w:rPr>
      </w:pPr>
    </w:p>
    <w:p w14:paraId="42973B3F" w14:textId="77777777" w:rsidR="00F0018F" w:rsidRPr="00F0018F" w:rsidRDefault="00F0018F" w:rsidP="00F0018F">
      <w:pPr>
        <w:widowControl w:val="0"/>
        <w:suppressAutoHyphens/>
        <w:spacing w:after="0" w:line="360" w:lineRule="auto"/>
        <w:jc w:val="center"/>
        <w:rPr>
          <w:rFonts w:ascii="Times New Roman" w:hAnsi="Times New Roman" w:cs="Times New Roman"/>
          <w:b/>
          <w:spacing w:val="2"/>
          <w:kern w:val="1"/>
          <w:sz w:val="28"/>
          <w:szCs w:val="28"/>
        </w:rPr>
      </w:pPr>
      <w:r w:rsidRPr="00F0018F">
        <w:rPr>
          <w:rFonts w:ascii="Times New Roman" w:hAnsi="Times New Roman" w:cs="Times New Roman"/>
          <w:b/>
          <w:spacing w:val="2"/>
          <w:kern w:val="1"/>
          <w:sz w:val="28"/>
          <w:szCs w:val="28"/>
        </w:rPr>
        <w:t>Срок реализации 5 лет</w:t>
      </w:r>
    </w:p>
    <w:p w14:paraId="3EC8B109" w14:textId="77777777" w:rsidR="00F0018F" w:rsidRDefault="00F0018F" w:rsidP="00F0018F">
      <w:pPr>
        <w:jc w:val="center"/>
        <w:rPr>
          <w:rFonts w:ascii="Times New Roman" w:hAnsi="Times New Roman" w:cs="Times New Roman"/>
          <w:b/>
          <w:sz w:val="28"/>
          <w:szCs w:val="28"/>
        </w:rPr>
      </w:pPr>
    </w:p>
    <w:p w14:paraId="343C753F" w14:textId="77777777" w:rsidR="00F0018F" w:rsidRDefault="00F0018F" w:rsidP="00F0018F">
      <w:pPr>
        <w:jc w:val="center"/>
        <w:rPr>
          <w:rFonts w:ascii="Times New Roman" w:hAnsi="Times New Roman" w:cs="Times New Roman"/>
          <w:b/>
          <w:sz w:val="28"/>
          <w:szCs w:val="28"/>
        </w:rPr>
      </w:pPr>
    </w:p>
    <w:p w14:paraId="0E6AB699" w14:textId="77777777" w:rsidR="00F0018F" w:rsidRDefault="00F0018F" w:rsidP="008C52BD">
      <w:pPr>
        <w:jc w:val="right"/>
        <w:rPr>
          <w:rFonts w:ascii="Times New Roman" w:hAnsi="Times New Roman" w:cs="Times New Roman"/>
          <w:b/>
          <w:sz w:val="28"/>
          <w:szCs w:val="28"/>
        </w:rPr>
      </w:pPr>
      <w:r>
        <w:rPr>
          <w:rFonts w:ascii="Times New Roman" w:hAnsi="Times New Roman" w:cs="Times New Roman"/>
          <w:b/>
          <w:sz w:val="28"/>
          <w:szCs w:val="28"/>
        </w:rPr>
        <w:t>Авторы составители:</w:t>
      </w:r>
    </w:p>
    <w:p w14:paraId="2EEBD4B7" w14:textId="77777777" w:rsidR="00F0018F" w:rsidRDefault="00F0018F" w:rsidP="008C52BD">
      <w:pPr>
        <w:jc w:val="right"/>
        <w:rPr>
          <w:rFonts w:ascii="Times New Roman" w:hAnsi="Times New Roman" w:cs="Times New Roman"/>
          <w:b/>
          <w:sz w:val="28"/>
          <w:szCs w:val="28"/>
        </w:rPr>
      </w:pPr>
      <w:r>
        <w:rPr>
          <w:rFonts w:ascii="Times New Roman" w:hAnsi="Times New Roman" w:cs="Times New Roman"/>
          <w:b/>
          <w:sz w:val="28"/>
          <w:szCs w:val="28"/>
        </w:rPr>
        <w:t>Мальцева А. А., ст. воспитатель</w:t>
      </w:r>
      <w:r w:rsidR="00CB1D8A">
        <w:rPr>
          <w:rFonts w:ascii="Times New Roman" w:hAnsi="Times New Roman" w:cs="Times New Roman"/>
          <w:b/>
          <w:sz w:val="28"/>
          <w:szCs w:val="28"/>
        </w:rPr>
        <w:t>,</w:t>
      </w:r>
    </w:p>
    <w:p w14:paraId="284C2EBF" w14:textId="3E259259" w:rsidR="00F0018F" w:rsidRDefault="00F0018F" w:rsidP="008C52BD">
      <w:pPr>
        <w:jc w:val="right"/>
        <w:rPr>
          <w:rFonts w:ascii="Times New Roman" w:hAnsi="Times New Roman" w:cs="Times New Roman"/>
          <w:b/>
          <w:sz w:val="28"/>
          <w:szCs w:val="28"/>
        </w:rPr>
      </w:pPr>
      <w:r>
        <w:rPr>
          <w:rFonts w:ascii="Times New Roman" w:hAnsi="Times New Roman" w:cs="Times New Roman"/>
          <w:b/>
          <w:sz w:val="28"/>
          <w:szCs w:val="28"/>
        </w:rPr>
        <w:t>Цветкова Н. Б., воспитатель, высш</w:t>
      </w:r>
      <w:r w:rsidR="00C574E0">
        <w:rPr>
          <w:rFonts w:ascii="Times New Roman" w:hAnsi="Times New Roman" w:cs="Times New Roman"/>
          <w:b/>
          <w:sz w:val="28"/>
          <w:szCs w:val="28"/>
        </w:rPr>
        <w:t>ая</w:t>
      </w:r>
      <w:r>
        <w:rPr>
          <w:rFonts w:ascii="Times New Roman" w:hAnsi="Times New Roman" w:cs="Times New Roman"/>
          <w:b/>
          <w:sz w:val="28"/>
          <w:szCs w:val="28"/>
        </w:rPr>
        <w:t xml:space="preserve"> </w:t>
      </w:r>
      <w:r w:rsidR="008C52BD">
        <w:rPr>
          <w:rFonts w:ascii="Times New Roman" w:hAnsi="Times New Roman" w:cs="Times New Roman"/>
          <w:b/>
          <w:sz w:val="28"/>
          <w:szCs w:val="28"/>
        </w:rPr>
        <w:t>кв.</w:t>
      </w:r>
      <w:r>
        <w:rPr>
          <w:rFonts w:ascii="Times New Roman" w:hAnsi="Times New Roman" w:cs="Times New Roman"/>
          <w:b/>
          <w:sz w:val="28"/>
          <w:szCs w:val="28"/>
        </w:rPr>
        <w:t xml:space="preserve"> категори</w:t>
      </w:r>
      <w:r w:rsidR="00C574E0">
        <w:rPr>
          <w:rFonts w:ascii="Times New Roman" w:hAnsi="Times New Roman" w:cs="Times New Roman"/>
          <w:b/>
          <w:sz w:val="28"/>
          <w:szCs w:val="28"/>
        </w:rPr>
        <w:t>я</w:t>
      </w:r>
      <w:r w:rsidR="008C52BD">
        <w:rPr>
          <w:rFonts w:ascii="Times New Roman" w:hAnsi="Times New Roman" w:cs="Times New Roman"/>
          <w:b/>
          <w:sz w:val="28"/>
          <w:szCs w:val="28"/>
        </w:rPr>
        <w:t>,</w:t>
      </w:r>
    </w:p>
    <w:p w14:paraId="0DAA2D0E" w14:textId="4D2B99B7" w:rsidR="008C52BD" w:rsidRDefault="00C574E0" w:rsidP="008C52BD">
      <w:pPr>
        <w:jc w:val="right"/>
        <w:rPr>
          <w:rFonts w:ascii="Times New Roman" w:hAnsi="Times New Roman" w:cs="Times New Roman"/>
          <w:b/>
          <w:sz w:val="28"/>
          <w:szCs w:val="28"/>
        </w:rPr>
      </w:pPr>
      <w:r>
        <w:rPr>
          <w:rFonts w:ascii="Times New Roman" w:hAnsi="Times New Roman" w:cs="Times New Roman"/>
          <w:b/>
          <w:sz w:val="28"/>
          <w:szCs w:val="28"/>
        </w:rPr>
        <w:t>Трефилова Т</w:t>
      </w:r>
      <w:r w:rsidR="008C52BD">
        <w:rPr>
          <w:rFonts w:ascii="Times New Roman" w:hAnsi="Times New Roman" w:cs="Times New Roman"/>
          <w:b/>
          <w:sz w:val="28"/>
          <w:szCs w:val="28"/>
        </w:rPr>
        <w:t>. В., воспитатель, высш</w:t>
      </w:r>
      <w:r>
        <w:rPr>
          <w:rFonts w:ascii="Times New Roman" w:hAnsi="Times New Roman" w:cs="Times New Roman"/>
          <w:b/>
          <w:sz w:val="28"/>
          <w:szCs w:val="28"/>
        </w:rPr>
        <w:t>ая</w:t>
      </w:r>
      <w:r w:rsidR="008C52BD">
        <w:rPr>
          <w:rFonts w:ascii="Times New Roman" w:hAnsi="Times New Roman" w:cs="Times New Roman"/>
          <w:b/>
          <w:sz w:val="28"/>
          <w:szCs w:val="28"/>
        </w:rPr>
        <w:t xml:space="preserve"> кв. категори</w:t>
      </w:r>
      <w:r>
        <w:rPr>
          <w:rFonts w:ascii="Times New Roman" w:hAnsi="Times New Roman" w:cs="Times New Roman"/>
          <w:b/>
          <w:sz w:val="28"/>
          <w:szCs w:val="28"/>
        </w:rPr>
        <w:t>я</w:t>
      </w:r>
      <w:r w:rsidR="008C52BD">
        <w:rPr>
          <w:rFonts w:ascii="Times New Roman" w:hAnsi="Times New Roman" w:cs="Times New Roman"/>
          <w:b/>
          <w:sz w:val="28"/>
          <w:szCs w:val="28"/>
        </w:rPr>
        <w:t>.</w:t>
      </w:r>
    </w:p>
    <w:p w14:paraId="548F397E" w14:textId="77777777" w:rsidR="008C52BD" w:rsidRDefault="008C52BD" w:rsidP="008C52BD">
      <w:pPr>
        <w:jc w:val="right"/>
        <w:rPr>
          <w:rFonts w:ascii="Times New Roman" w:hAnsi="Times New Roman" w:cs="Times New Roman"/>
          <w:b/>
          <w:sz w:val="28"/>
          <w:szCs w:val="28"/>
        </w:rPr>
      </w:pPr>
    </w:p>
    <w:p w14:paraId="159D7496" w14:textId="77777777" w:rsidR="00F0018F" w:rsidRDefault="00F0018F" w:rsidP="008C52BD">
      <w:pPr>
        <w:jc w:val="right"/>
        <w:rPr>
          <w:rFonts w:ascii="Times New Roman" w:hAnsi="Times New Roman" w:cs="Times New Roman"/>
          <w:b/>
          <w:sz w:val="28"/>
          <w:szCs w:val="28"/>
        </w:rPr>
      </w:pPr>
    </w:p>
    <w:p w14:paraId="548E61DA" w14:textId="77777777" w:rsidR="00F0018F" w:rsidRDefault="00F0018F" w:rsidP="00F0018F">
      <w:pPr>
        <w:jc w:val="center"/>
        <w:rPr>
          <w:rFonts w:ascii="Times New Roman" w:hAnsi="Times New Roman" w:cs="Times New Roman"/>
          <w:b/>
          <w:sz w:val="28"/>
          <w:szCs w:val="28"/>
        </w:rPr>
      </w:pPr>
    </w:p>
    <w:p w14:paraId="754CCD58" w14:textId="77777777" w:rsidR="00F0018F" w:rsidRDefault="00F0018F" w:rsidP="00F0018F">
      <w:pPr>
        <w:jc w:val="center"/>
        <w:rPr>
          <w:rFonts w:ascii="Times New Roman" w:hAnsi="Times New Roman" w:cs="Times New Roman"/>
          <w:b/>
          <w:sz w:val="28"/>
          <w:szCs w:val="28"/>
        </w:rPr>
      </w:pPr>
    </w:p>
    <w:p w14:paraId="1E6EB16A" w14:textId="77777777" w:rsidR="00F0018F" w:rsidRDefault="00F0018F" w:rsidP="00F0018F">
      <w:pPr>
        <w:jc w:val="center"/>
        <w:rPr>
          <w:rFonts w:ascii="Times New Roman" w:hAnsi="Times New Roman" w:cs="Times New Roman"/>
          <w:b/>
          <w:sz w:val="28"/>
          <w:szCs w:val="28"/>
        </w:rPr>
      </w:pPr>
    </w:p>
    <w:p w14:paraId="17990082" w14:textId="77777777" w:rsidR="00F0018F" w:rsidRDefault="00F0018F" w:rsidP="00F0018F">
      <w:pPr>
        <w:jc w:val="center"/>
        <w:rPr>
          <w:rFonts w:ascii="Times New Roman" w:hAnsi="Times New Roman" w:cs="Times New Roman"/>
          <w:b/>
          <w:sz w:val="28"/>
          <w:szCs w:val="28"/>
        </w:rPr>
      </w:pPr>
    </w:p>
    <w:p w14:paraId="63B53C43" w14:textId="77777777" w:rsidR="00F0018F" w:rsidRDefault="00F0018F" w:rsidP="00F0018F">
      <w:pPr>
        <w:jc w:val="center"/>
        <w:rPr>
          <w:rFonts w:ascii="Times New Roman" w:hAnsi="Times New Roman" w:cs="Times New Roman"/>
          <w:b/>
          <w:sz w:val="28"/>
          <w:szCs w:val="28"/>
        </w:rPr>
      </w:pPr>
    </w:p>
    <w:p w14:paraId="3AD5C9A8" w14:textId="77777777" w:rsidR="00F0018F" w:rsidRDefault="00F0018F" w:rsidP="00F0018F">
      <w:pPr>
        <w:jc w:val="center"/>
        <w:rPr>
          <w:rFonts w:ascii="Times New Roman" w:hAnsi="Times New Roman" w:cs="Times New Roman"/>
          <w:b/>
          <w:sz w:val="28"/>
          <w:szCs w:val="28"/>
        </w:rPr>
      </w:pPr>
    </w:p>
    <w:p w14:paraId="2D422171" w14:textId="41FB0C6B" w:rsidR="006330C4" w:rsidRPr="001174CD" w:rsidRDefault="001174CD" w:rsidP="00C574E0">
      <w:pPr>
        <w:jc w:val="center"/>
        <w:rPr>
          <w:rFonts w:ascii="Times New Roman" w:hAnsi="Times New Roman" w:cs="Times New Roman"/>
          <w:b/>
          <w:sz w:val="28"/>
          <w:szCs w:val="28"/>
        </w:rPr>
      </w:pPr>
      <w:r>
        <w:rPr>
          <w:rFonts w:ascii="Times New Roman" w:hAnsi="Times New Roman" w:cs="Times New Roman"/>
          <w:b/>
          <w:sz w:val="28"/>
          <w:szCs w:val="28"/>
        </w:rPr>
        <w:t>р.п. Пижма, 202</w:t>
      </w:r>
      <w:r w:rsidR="00500381">
        <w:rPr>
          <w:rFonts w:ascii="Times New Roman" w:hAnsi="Times New Roman" w:cs="Times New Roman"/>
          <w:b/>
          <w:sz w:val="28"/>
          <w:szCs w:val="28"/>
        </w:rPr>
        <w:t>3</w:t>
      </w:r>
      <w:r>
        <w:rPr>
          <w:rFonts w:ascii="Times New Roman" w:hAnsi="Times New Roman" w:cs="Times New Roman"/>
          <w:b/>
          <w:sz w:val="28"/>
          <w:szCs w:val="28"/>
        </w:rPr>
        <w:t xml:space="preserve"> год</w:t>
      </w:r>
    </w:p>
    <w:p w14:paraId="5D09AFB6" w14:textId="77777777" w:rsidR="00F0018F" w:rsidRPr="006330C4" w:rsidRDefault="00F0018F" w:rsidP="006330C4">
      <w:pPr>
        <w:pStyle w:val="a3"/>
        <w:jc w:val="center"/>
        <w:rPr>
          <w:rFonts w:ascii="Times New Roman" w:hAnsi="Times New Roman" w:cs="Times New Roman"/>
          <w:b/>
          <w:sz w:val="24"/>
          <w:szCs w:val="24"/>
        </w:rPr>
      </w:pPr>
      <w:r w:rsidRPr="006330C4">
        <w:rPr>
          <w:rFonts w:ascii="Times New Roman" w:hAnsi="Times New Roman" w:cs="Times New Roman"/>
          <w:b/>
          <w:sz w:val="24"/>
          <w:szCs w:val="24"/>
        </w:rPr>
        <w:lastRenderedPageBreak/>
        <w:t>Введение</w:t>
      </w:r>
    </w:p>
    <w:p w14:paraId="57A6B3C8" w14:textId="77777777" w:rsidR="006C39D4" w:rsidRPr="006330C4" w:rsidRDefault="006C39D4" w:rsidP="006330C4">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sidRPr="006330C4">
        <w:rPr>
          <w:rFonts w:ascii="Times New Roman" w:hAnsi="Times New Roman" w:cs="Times New Roman"/>
          <w:sz w:val="24"/>
          <w:szCs w:val="24"/>
        </w:rPr>
        <w:t>Идеи профессионального самоопределения заложены в Федеральном законе «Об образовании в РФ», где сказано, что общее образование направлено на развитие личности, приобретение в процессе освоения общеобразовательных программ знаний умений и навыков и формирование компетенций, необходимых для жизни человека в обществе, осознанного выбора профессии и получение профессионального образования.  Данные позиции согласованы с логикой «Концепции сопровождения профессионального самоопределения обучающихся в условиях непрерывности образования», в которой обоснована преемственность уровней образования, где каждый последующий уровень образования преемственно развивает основы определенных компетенций, заложенных на предыдущих уровнях образования.</w:t>
      </w:r>
    </w:p>
    <w:p w14:paraId="314BD141" w14:textId="77777777" w:rsidR="006C39D4" w:rsidRPr="006330C4" w:rsidRDefault="006C39D4"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Дошкольное образование в соответствии с Законом «Об образовании в РФ» – первый уровень общего образования, где закладывается ценностное отношение к труду и профессиональной деятельности взрослых.</w:t>
      </w:r>
    </w:p>
    <w:p w14:paraId="44A77D09" w14:textId="77777777" w:rsidR="00EB08C9" w:rsidRPr="006330C4" w:rsidRDefault="00EB08C9" w:rsidP="006330C4">
      <w:pPr>
        <w:pStyle w:val="Default"/>
        <w:ind w:firstLine="709"/>
        <w:jc w:val="both"/>
        <w:rPr>
          <w:b/>
          <w:bCs/>
        </w:rPr>
      </w:pPr>
      <w:r w:rsidRPr="006330C4">
        <w:t>В соответствии с Федеральным государственным образовательным стандартом дошкольного образования (раздел 4, п. 4.6.) обозначены целевые ориентиры на этапе завершения дошкольного детства: ребенок обладает установкой положительного отношения к миру, к разным видам труда, другим людям и самому себе</w:t>
      </w:r>
      <w:r w:rsidR="006330C4">
        <w:t xml:space="preserve">. </w:t>
      </w:r>
    </w:p>
    <w:p w14:paraId="6874949D" w14:textId="77777777" w:rsidR="006330C4" w:rsidRPr="006330C4" w:rsidRDefault="00EB08C9"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Pr="006330C4">
        <w:rPr>
          <w:rFonts w:ascii="Times New Roman" w:hAnsi="Times New Roman" w:cs="Times New Roman"/>
          <w:sz w:val="24"/>
          <w:szCs w:val="24"/>
        </w:rPr>
        <w:tab/>
      </w:r>
      <w:r w:rsidR="006330C4" w:rsidRPr="006330C4">
        <w:rPr>
          <w:rFonts w:ascii="Times New Roman" w:hAnsi="Times New Roman" w:cs="Times New Roman"/>
          <w:sz w:val="24"/>
          <w:szCs w:val="24"/>
        </w:rPr>
        <w:t>Поэтому ранняя профориентация в дошкольном образовании – не выбор профессии ребенком дошкольного возраста, а формирование у него ценностно-смысловой компетенции как запускающего механизма, который обеспечит успешное вхождение в социум и прямо или косвенно повлияет на его дальнейшее профессиональное самоопределение на следующей ступени образования.</w:t>
      </w:r>
    </w:p>
    <w:p w14:paraId="5B763CC6" w14:textId="31E5C69B" w:rsidR="006C39D4" w:rsidRPr="006330C4" w:rsidRDefault="00EC557F"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Данная программа ориентирована на </w:t>
      </w:r>
      <w:r w:rsidR="006C39D4" w:rsidRPr="006330C4">
        <w:rPr>
          <w:rFonts w:ascii="Times New Roman" w:hAnsi="Times New Roman" w:cs="Times New Roman"/>
          <w:sz w:val="24"/>
          <w:szCs w:val="24"/>
        </w:rPr>
        <w:t xml:space="preserve">приобщение </w:t>
      </w:r>
      <w:r w:rsidRPr="006330C4">
        <w:rPr>
          <w:rFonts w:ascii="Times New Roman" w:hAnsi="Times New Roman" w:cs="Times New Roman"/>
          <w:sz w:val="24"/>
          <w:szCs w:val="24"/>
        </w:rPr>
        <w:t>воспитанников МДОУ детский сад № 15 «Ромашкам»</w:t>
      </w:r>
      <w:r w:rsidR="006C39D4" w:rsidRPr="006330C4">
        <w:rPr>
          <w:rFonts w:ascii="Times New Roman" w:hAnsi="Times New Roman" w:cs="Times New Roman"/>
          <w:sz w:val="24"/>
          <w:szCs w:val="24"/>
        </w:rPr>
        <w:t xml:space="preserve"> к социокультурным нормам, традициям семьи, общества и государства. </w:t>
      </w:r>
      <w:r w:rsidR="00C574E0">
        <w:rPr>
          <w:rFonts w:ascii="Times New Roman" w:hAnsi="Times New Roman" w:cs="Times New Roman"/>
          <w:sz w:val="24"/>
          <w:szCs w:val="24"/>
        </w:rPr>
        <w:t>Преимущественно используется</w:t>
      </w:r>
      <w:r w:rsidR="00C574E0" w:rsidRPr="00C574E0">
        <w:rPr>
          <w:rFonts w:ascii="Times New Roman" w:hAnsi="Times New Roman" w:cs="Times New Roman"/>
          <w:sz w:val="24"/>
          <w:szCs w:val="24"/>
        </w:rPr>
        <w:t xml:space="preserve"> игровой подход к обучению.</w:t>
      </w:r>
    </w:p>
    <w:p w14:paraId="62066DCA" w14:textId="77777777" w:rsidR="009D7E24" w:rsidRPr="006330C4" w:rsidRDefault="009D7E24" w:rsidP="006330C4">
      <w:pPr>
        <w:pStyle w:val="Default"/>
        <w:ind w:firstLine="709"/>
        <w:jc w:val="both"/>
        <w:rPr>
          <w:b/>
          <w:bCs/>
        </w:rPr>
      </w:pPr>
    </w:p>
    <w:p w14:paraId="2BAED3DF" w14:textId="77777777" w:rsidR="00D6576B" w:rsidRDefault="00D6576B" w:rsidP="006330C4">
      <w:pPr>
        <w:pStyle w:val="Default"/>
        <w:ind w:firstLine="709"/>
      </w:pPr>
      <w:r w:rsidRPr="006330C4">
        <w:rPr>
          <w:b/>
          <w:bCs/>
        </w:rPr>
        <w:t>Нормативное правовое обеспечение программы по организации профориентационной работы в ДОУ:</w:t>
      </w:r>
      <w:r w:rsidRPr="006330C4">
        <w:t xml:space="preserve"> </w:t>
      </w:r>
    </w:p>
    <w:p w14:paraId="6D02E4A8" w14:textId="77777777" w:rsidR="006330C4" w:rsidRPr="006330C4" w:rsidRDefault="006330C4" w:rsidP="006330C4">
      <w:pPr>
        <w:pStyle w:val="Default"/>
        <w:ind w:firstLine="709"/>
      </w:pPr>
    </w:p>
    <w:p w14:paraId="230AE849" w14:textId="77777777" w:rsidR="00D6576B" w:rsidRPr="006330C4" w:rsidRDefault="00D6576B" w:rsidP="006330C4">
      <w:pPr>
        <w:pStyle w:val="Default"/>
        <w:numPr>
          <w:ilvl w:val="0"/>
          <w:numId w:val="2"/>
        </w:numPr>
      </w:pPr>
      <w:r w:rsidRPr="006330C4">
        <w:t>Федеральный закон от 29.12.2012 г. № 273-ФЗ «Об образовании в Российской Федерации»</w:t>
      </w:r>
      <w:r w:rsidRPr="006330C4">
        <w:rPr>
          <w:color w:val="444444"/>
          <w:shd w:val="clear" w:color="auto" w:fill="FFFFFF"/>
        </w:rPr>
        <w:t xml:space="preserve"> </w:t>
      </w:r>
      <w:r w:rsidRPr="006330C4">
        <w:rPr>
          <w:color w:val="auto"/>
          <w:shd w:val="clear" w:color="auto" w:fill="FFFFFF"/>
        </w:rPr>
        <w:t>(с изменениями на 25 декабря 2023 года)</w:t>
      </w:r>
      <w:r w:rsidRPr="006330C4">
        <w:rPr>
          <w:color w:val="auto"/>
        </w:rPr>
        <w:t>;</w:t>
      </w:r>
    </w:p>
    <w:p w14:paraId="747DF7AE" w14:textId="77777777" w:rsidR="00D6576B" w:rsidRPr="006330C4" w:rsidRDefault="00D6576B" w:rsidP="006330C4">
      <w:pPr>
        <w:pStyle w:val="Default"/>
        <w:numPr>
          <w:ilvl w:val="0"/>
          <w:numId w:val="2"/>
        </w:numPr>
      </w:pPr>
      <w:r w:rsidRPr="006330C4">
        <w:t xml:space="preserve">Федеральный государственный образовательный стандарт дошкольного образования (Утвержден приказом Министерства образования и науки РФ от 17 октября </w:t>
      </w:r>
      <w:smartTag w:uri="urn:schemas-microsoft-com:office:smarttags" w:element="metricconverter">
        <w:smartTagPr>
          <w:attr w:name="ProductID" w:val="2013 г"/>
        </w:smartTagPr>
        <w:r w:rsidRPr="006330C4">
          <w:t>2013 г</w:t>
        </w:r>
      </w:smartTag>
      <w:r w:rsidRPr="006330C4">
        <w:t>. N 1155)</w:t>
      </w:r>
    </w:p>
    <w:p w14:paraId="1F93D323" w14:textId="77777777" w:rsidR="009D7E24" w:rsidRPr="006330C4" w:rsidRDefault="009D7E24" w:rsidP="006330C4">
      <w:pPr>
        <w:pStyle w:val="a3"/>
        <w:numPr>
          <w:ilvl w:val="0"/>
          <w:numId w:val="2"/>
        </w:numPr>
        <w:spacing w:line="240" w:lineRule="auto"/>
        <w:rPr>
          <w:rFonts w:ascii="Times New Roman" w:hAnsi="Times New Roman" w:cs="Times New Roman"/>
          <w:sz w:val="24"/>
          <w:szCs w:val="24"/>
        </w:rPr>
      </w:pPr>
      <w:r w:rsidRPr="006330C4">
        <w:rPr>
          <w:rFonts w:ascii="Times New Roman" w:hAnsi="Times New Roman" w:cs="Times New Roman"/>
          <w:sz w:val="24"/>
          <w:szCs w:val="24"/>
        </w:rPr>
        <w:t>Указ Президента Российской Федерации № 274 «О национальных целях развития Российской Федерации на период до 2030 года»</w:t>
      </w:r>
    </w:p>
    <w:p w14:paraId="0517A230" w14:textId="77777777" w:rsidR="00D6576B" w:rsidRPr="006330C4" w:rsidRDefault="00D6576B" w:rsidP="006330C4">
      <w:pPr>
        <w:spacing w:line="240" w:lineRule="auto"/>
        <w:jc w:val="center"/>
        <w:rPr>
          <w:rFonts w:ascii="Times New Roman" w:hAnsi="Times New Roman" w:cs="Times New Roman"/>
          <w:b/>
          <w:sz w:val="24"/>
          <w:szCs w:val="24"/>
        </w:rPr>
      </w:pPr>
    </w:p>
    <w:p w14:paraId="76B5AEF3" w14:textId="77777777" w:rsidR="000D4A1F" w:rsidRPr="006330C4" w:rsidRDefault="006C39D4" w:rsidP="006330C4">
      <w:pPr>
        <w:autoSpaceDE w:val="0"/>
        <w:autoSpaceDN w:val="0"/>
        <w:adjustRightInd w:val="0"/>
        <w:spacing w:after="0" w:line="240" w:lineRule="auto"/>
        <w:jc w:val="center"/>
        <w:rPr>
          <w:rFonts w:ascii="Times New Roman" w:hAnsi="Times New Roman" w:cs="Times New Roman"/>
          <w:b/>
          <w:sz w:val="24"/>
          <w:szCs w:val="24"/>
        </w:rPr>
      </w:pPr>
      <w:r w:rsidRPr="006330C4">
        <w:rPr>
          <w:rFonts w:ascii="Times New Roman" w:hAnsi="Times New Roman" w:cs="Times New Roman"/>
          <w:sz w:val="24"/>
          <w:szCs w:val="24"/>
        </w:rPr>
        <w:t xml:space="preserve">   </w:t>
      </w:r>
      <w:r w:rsidR="000D4A1F" w:rsidRPr="006330C4">
        <w:rPr>
          <w:rFonts w:ascii="Times New Roman" w:hAnsi="Times New Roman" w:cs="Times New Roman"/>
          <w:b/>
          <w:sz w:val="24"/>
          <w:szCs w:val="24"/>
        </w:rPr>
        <w:t xml:space="preserve">Цель и задачи программы </w:t>
      </w:r>
    </w:p>
    <w:p w14:paraId="3305A43A" w14:textId="77777777" w:rsidR="000D4A1F" w:rsidRPr="006330C4" w:rsidRDefault="000D4A1F" w:rsidP="006330C4">
      <w:pPr>
        <w:autoSpaceDE w:val="0"/>
        <w:autoSpaceDN w:val="0"/>
        <w:adjustRightInd w:val="0"/>
        <w:spacing w:after="0" w:line="240" w:lineRule="auto"/>
        <w:rPr>
          <w:rFonts w:ascii="Times New Roman" w:hAnsi="Times New Roman" w:cs="Times New Roman"/>
          <w:sz w:val="24"/>
          <w:szCs w:val="24"/>
        </w:rPr>
      </w:pPr>
    </w:p>
    <w:p w14:paraId="7A7A19F6"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b/>
          <w:i/>
          <w:sz w:val="24"/>
          <w:szCs w:val="24"/>
        </w:rPr>
        <w:t>Цель</w:t>
      </w:r>
      <w:r w:rsidRPr="006330C4">
        <w:rPr>
          <w:rFonts w:ascii="Times New Roman" w:hAnsi="Times New Roman" w:cs="Times New Roman"/>
          <w:sz w:val="24"/>
          <w:szCs w:val="24"/>
        </w:rPr>
        <w:t>:</w:t>
      </w:r>
    </w:p>
    <w:p w14:paraId="3942EADA"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создание мотивирующей профориентированной образовательной среды для освоения ребенком социокультурного опыта с учетом его возрастных особенностей.</w:t>
      </w:r>
    </w:p>
    <w:p w14:paraId="57388A08" w14:textId="77777777" w:rsidR="000D4A1F" w:rsidRPr="006330C4" w:rsidRDefault="000D4A1F" w:rsidP="006330C4">
      <w:pPr>
        <w:autoSpaceDE w:val="0"/>
        <w:autoSpaceDN w:val="0"/>
        <w:adjustRightInd w:val="0"/>
        <w:spacing w:after="0" w:line="240" w:lineRule="auto"/>
        <w:rPr>
          <w:rFonts w:ascii="Times New Roman" w:hAnsi="Times New Roman" w:cs="Times New Roman"/>
          <w:sz w:val="24"/>
          <w:szCs w:val="24"/>
        </w:rPr>
      </w:pPr>
    </w:p>
    <w:p w14:paraId="2F1430C5"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b/>
          <w:i/>
          <w:sz w:val="24"/>
          <w:szCs w:val="24"/>
        </w:rPr>
      </w:pPr>
      <w:r w:rsidRPr="006330C4">
        <w:rPr>
          <w:rFonts w:ascii="Times New Roman" w:hAnsi="Times New Roman" w:cs="Times New Roman"/>
          <w:b/>
          <w:i/>
          <w:sz w:val="24"/>
          <w:szCs w:val="24"/>
        </w:rPr>
        <w:t xml:space="preserve">Задачи: </w:t>
      </w:r>
    </w:p>
    <w:p w14:paraId="349FC391" w14:textId="77777777" w:rsidR="000D4A1F" w:rsidRPr="006330C4" w:rsidRDefault="000D4A1F" w:rsidP="006330C4">
      <w:pPr>
        <w:autoSpaceDE w:val="0"/>
        <w:autoSpaceDN w:val="0"/>
        <w:adjustRightInd w:val="0"/>
        <w:spacing w:after="0" w:line="240" w:lineRule="auto"/>
        <w:rPr>
          <w:rFonts w:ascii="Times New Roman" w:hAnsi="Times New Roman" w:cs="Times New Roman"/>
          <w:sz w:val="24"/>
          <w:szCs w:val="24"/>
        </w:rPr>
      </w:pPr>
      <w:r w:rsidRPr="006330C4">
        <w:rPr>
          <w:rFonts w:ascii="Times New Roman" w:hAnsi="Times New Roman" w:cs="Times New Roman"/>
          <w:sz w:val="24"/>
          <w:szCs w:val="24"/>
        </w:rPr>
        <w:t>- создать условия для формирования осознанного интереса к профессиональной деятельности взрослого, ее результатам, а также представление о своих возможностях в плане ее осуществления;</w:t>
      </w:r>
    </w:p>
    <w:p w14:paraId="701E6EE2" w14:textId="77777777" w:rsidR="000D4A1F" w:rsidRPr="006330C4" w:rsidRDefault="000D4A1F" w:rsidP="006330C4">
      <w:pPr>
        <w:autoSpaceDE w:val="0"/>
        <w:autoSpaceDN w:val="0"/>
        <w:adjustRightInd w:val="0"/>
        <w:spacing w:after="0" w:line="240" w:lineRule="auto"/>
        <w:rPr>
          <w:rFonts w:ascii="Times New Roman" w:hAnsi="Times New Roman" w:cs="Times New Roman"/>
          <w:sz w:val="24"/>
          <w:szCs w:val="24"/>
        </w:rPr>
      </w:pPr>
      <w:r w:rsidRPr="006330C4">
        <w:rPr>
          <w:rFonts w:ascii="Times New Roman" w:hAnsi="Times New Roman" w:cs="Times New Roman"/>
          <w:sz w:val="24"/>
          <w:szCs w:val="24"/>
        </w:rPr>
        <w:t>- расширить  круг знаний о профессиях взрослых, понимание их  социальной значимости, а также изменений мира профессий в соответствии с веяниями времени;</w:t>
      </w:r>
    </w:p>
    <w:p w14:paraId="5A90D2CE" w14:textId="77777777" w:rsidR="000D4A1F" w:rsidRPr="006330C4" w:rsidRDefault="000D4A1F" w:rsidP="006330C4">
      <w:pPr>
        <w:autoSpaceDE w:val="0"/>
        <w:autoSpaceDN w:val="0"/>
        <w:adjustRightInd w:val="0"/>
        <w:spacing w:after="0" w:line="240" w:lineRule="auto"/>
        <w:rPr>
          <w:rFonts w:ascii="Times New Roman" w:hAnsi="Times New Roman" w:cs="Times New Roman"/>
          <w:sz w:val="24"/>
          <w:szCs w:val="24"/>
        </w:rPr>
      </w:pPr>
      <w:r w:rsidRPr="006330C4">
        <w:rPr>
          <w:rFonts w:ascii="Times New Roman" w:hAnsi="Times New Roman" w:cs="Times New Roman"/>
          <w:sz w:val="24"/>
          <w:szCs w:val="24"/>
        </w:rPr>
        <w:lastRenderedPageBreak/>
        <w:t>-  включить каждого ребенка в  новые для него виды деятельности (социокультурные практики), с учетом  индивидуальных интересов, потребностей, способностей.</w:t>
      </w:r>
    </w:p>
    <w:p w14:paraId="00F408AC" w14:textId="77777777" w:rsidR="000D4A1F" w:rsidRPr="006330C4" w:rsidRDefault="000D4A1F" w:rsidP="006330C4">
      <w:pPr>
        <w:autoSpaceDE w:val="0"/>
        <w:autoSpaceDN w:val="0"/>
        <w:adjustRightInd w:val="0"/>
        <w:spacing w:after="0" w:line="240" w:lineRule="auto"/>
        <w:jc w:val="center"/>
        <w:rPr>
          <w:rFonts w:ascii="Times New Roman" w:hAnsi="Times New Roman" w:cs="Times New Roman"/>
          <w:b/>
          <w:sz w:val="24"/>
          <w:szCs w:val="24"/>
        </w:rPr>
      </w:pPr>
    </w:p>
    <w:p w14:paraId="2CFD6E2D" w14:textId="77777777" w:rsidR="00432D20" w:rsidRPr="006330C4" w:rsidRDefault="00432D20" w:rsidP="006330C4">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По ранней профориентации детей дошкольного возраста важно ставить адекватные их возрасту задачи, реализовывать их посредством культурных практик детства, уважая интересы и желания, склонности и возможности детей, а также приоритеты родителей (законных представителей).</w:t>
      </w:r>
    </w:p>
    <w:p w14:paraId="117876F7" w14:textId="77777777" w:rsidR="00F7658D" w:rsidRPr="008B1AA2" w:rsidRDefault="00432D20" w:rsidP="006330C4">
      <w:pPr>
        <w:spacing w:line="240" w:lineRule="auto"/>
        <w:rPr>
          <w:rFonts w:ascii="Times New Roman" w:hAnsi="Times New Roman" w:cs="Times New Roman"/>
          <w:i/>
          <w:sz w:val="24"/>
          <w:szCs w:val="24"/>
        </w:rPr>
      </w:pPr>
      <w:r w:rsidRPr="008B1AA2">
        <w:rPr>
          <w:rFonts w:ascii="Times New Roman" w:hAnsi="Times New Roman" w:cs="Times New Roman"/>
          <w:i/>
          <w:sz w:val="24"/>
          <w:szCs w:val="24"/>
        </w:rPr>
        <w:t xml:space="preserve">2–3 года </w:t>
      </w:r>
    </w:p>
    <w:p w14:paraId="55788CB3" w14:textId="77777777" w:rsidR="00F7658D" w:rsidRPr="006330C4" w:rsidRDefault="00432D20"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w:t>
      </w:r>
    </w:p>
    <w:p w14:paraId="0CBAA29C" w14:textId="77777777" w:rsidR="00F7658D" w:rsidRPr="008B1AA2" w:rsidRDefault="00432D20" w:rsidP="006330C4">
      <w:pPr>
        <w:spacing w:line="240" w:lineRule="auto"/>
        <w:rPr>
          <w:rFonts w:ascii="Times New Roman" w:hAnsi="Times New Roman" w:cs="Times New Roman"/>
          <w:i/>
          <w:sz w:val="24"/>
          <w:szCs w:val="24"/>
        </w:rPr>
      </w:pPr>
      <w:r w:rsidRPr="008B1AA2">
        <w:rPr>
          <w:rFonts w:ascii="Times New Roman" w:hAnsi="Times New Roman" w:cs="Times New Roman"/>
          <w:i/>
          <w:sz w:val="24"/>
          <w:szCs w:val="24"/>
        </w:rPr>
        <w:t xml:space="preserve">3–4 года </w:t>
      </w:r>
    </w:p>
    <w:p w14:paraId="6EFCE1EF" w14:textId="77777777" w:rsidR="00F7658D" w:rsidRPr="006330C4" w:rsidRDefault="00432D20"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 </w:t>
      </w:r>
    </w:p>
    <w:p w14:paraId="76746E8E" w14:textId="77777777" w:rsidR="00F7658D" w:rsidRPr="008B1AA2" w:rsidRDefault="00432D20" w:rsidP="006330C4">
      <w:pPr>
        <w:spacing w:line="240" w:lineRule="auto"/>
        <w:rPr>
          <w:rFonts w:ascii="Times New Roman" w:hAnsi="Times New Roman" w:cs="Times New Roman"/>
          <w:i/>
          <w:sz w:val="24"/>
          <w:szCs w:val="24"/>
        </w:rPr>
      </w:pPr>
      <w:r w:rsidRPr="008B1AA2">
        <w:rPr>
          <w:rFonts w:ascii="Times New Roman" w:hAnsi="Times New Roman" w:cs="Times New Roman"/>
          <w:i/>
          <w:sz w:val="24"/>
          <w:szCs w:val="24"/>
        </w:rPr>
        <w:t xml:space="preserve">4–5 лет </w:t>
      </w:r>
    </w:p>
    <w:p w14:paraId="6BC22A9B" w14:textId="77777777" w:rsidR="00F7658D" w:rsidRPr="006330C4" w:rsidRDefault="00432D20"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Знакомить детей с профессиями близких людей, подчеркивая значимость их труда. Формировать интерес к профессиям родителей. Углублять представления о том, где работают родители, как важен для общества их труд. </w:t>
      </w:r>
    </w:p>
    <w:p w14:paraId="12E9613D" w14:textId="77777777" w:rsidR="00F7658D" w:rsidRPr="008B1AA2" w:rsidRDefault="00432D20" w:rsidP="006330C4">
      <w:pPr>
        <w:spacing w:line="240" w:lineRule="auto"/>
        <w:rPr>
          <w:rFonts w:ascii="Times New Roman" w:hAnsi="Times New Roman" w:cs="Times New Roman"/>
          <w:i/>
          <w:sz w:val="24"/>
          <w:szCs w:val="24"/>
        </w:rPr>
      </w:pPr>
      <w:r w:rsidRPr="008B1AA2">
        <w:rPr>
          <w:rFonts w:ascii="Times New Roman" w:hAnsi="Times New Roman" w:cs="Times New Roman"/>
          <w:i/>
          <w:sz w:val="24"/>
          <w:szCs w:val="24"/>
        </w:rPr>
        <w:t xml:space="preserve">5–6 лет </w:t>
      </w:r>
    </w:p>
    <w:p w14:paraId="1E442E6A" w14:textId="77777777" w:rsidR="00F7658D" w:rsidRPr="006330C4" w:rsidRDefault="00432D20"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людям за их труд. </w:t>
      </w:r>
    </w:p>
    <w:p w14:paraId="38B55666" w14:textId="77777777" w:rsidR="008B1AA2" w:rsidRPr="008B1AA2" w:rsidRDefault="00432D20" w:rsidP="006330C4">
      <w:pPr>
        <w:spacing w:line="240" w:lineRule="auto"/>
        <w:rPr>
          <w:rFonts w:ascii="Times New Roman" w:hAnsi="Times New Roman" w:cs="Times New Roman"/>
          <w:i/>
          <w:sz w:val="24"/>
          <w:szCs w:val="24"/>
        </w:rPr>
      </w:pPr>
      <w:r w:rsidRPr="008B1AA2">
        <w:rPr>
          <w:rFonts w:ascii="Times New Roman" w:hAnsi="Times New Roman" w:cs="Times New Roman"/>
          <w:i/>
          <w:sz w:val="24"/>
          <w:szCs w:val="24"/>
        </w:rPr>
        <w:t xml:space="preserve">6–7 лет </w:t>
      </w:r>
    </w:p>
    <w:p w14:paraId="1FC0623F" w14:textId="77777777" w:rsidR="00432D20" w:rsidRPr="006330C4" w:rsidRDefault="00432D20"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Расширять представления о труде взрослых, о значении их труда для общества. Воспит</w:t>
      </w:r>
      <w:r w:rsidR="00F7658D" w:rsidRPr="006330C4">
        <w:rPr>
          <w:rFonts w:ascii="Times New Roman" w:hAnsi="Times New Roman" w:cs="Times New Roman"/>
          <w:sz w:val="24"/>
          <w:szCs w:val="24"/>
        </w:rPr>
        <w:t xml:space="preserve">ывать уважение к людям труда. </w:t>
      </w:r>
      <w:r w:rsidRPr="006330C4">
        <w:rPr>
          <w:rFonts w:ascii="Times New Roman" w:hAnsi="Times New Roman" w:cs="Times New Roman"/>
          <w:sz w:val="24"/>
          <w:szCs w:val="24"/>
        </w:rPr>
        <w:t xml:space="preserve"> Продолжать знакомить детей с профессиями, связанным</w:t>
      </w:r>
      <w:r w:rsidR="00F7658D" w:rsidRPr="006330C4">
        <w:rPr>
          <w:rFonts w:ascii="Times New Roman" w:hAnsi="Times New Roman" w:cs="Times New Roman"/>
          <w:sz w:val="24"/>
          <w:szCs w:val="24"/>
        </w:rPr>
        <w:t>и со спецификой родного поселка</w:t>
      </w:r>
      <w:r w:rsidRPr="006330C4">
        <w:rPr>
          <w:rFonts w:ascii="Times New Roman" w:hAnsi="Times New Roman" w:cs="Times New Roman"/>
          <w:sz w:val="24"/>
          <w:szCs w:val="24"/>
        </w:rPr>
        <w:t>. Развивать интерес к различным профессиям, в частности к профессиям родителей и месту их работы.</w:t>
      </w:r>
    </w:p>
    <w:p w14:paraId="3285C089" w14:textId="77777777" w:rsidR="00432D20" w:rsidRPr="006330C4" w:rsidRDefault="00432D20" w:rsidP="006330C4">
      <w:pPr>
        <w:spacing w:line="240" w:lineRule="auto"/>
        <w:jc w:val="center"/>
        <w:rPr>
          <w:rFonts w:ascii="Times New Roman" w:hAnsi="Times New Roman" w:cs="Times New Roman"/>
          <w:b/>
          <w:sz w:val="24"/>
          <w:szCs w:val="24"/>
        </w:rPr>
      </w:pPr>
    </w:p>
    <w:p w14:paraId="503823B5" w14:textId="77777777" w:rsidR="000D4A1F" w:rsidRPr="006330C4" w:rsidRDefault="000D4A1F" w:rsidP="008B1AA2">
      <w:pPr>
        <w:spacing w:line="240" w:lineRule="auto"/>
        <w:jc w:val="center"/>
        <w:rPr>
          <w:rFonts w:ascii="Times New Roman" w:hAnsi="Times New Roman" w:cs="Times New Roman"/>
          <w:b/>
          <w:sz w:val="24"/>
          <w:szCs w:val="24"/>
        </w:rPr>
      </w:pPr>
      <w:r w:rsidRPr="006330C4">
        <w:rPr>
          <w:rFonts w:ascii="Times New Roman" w:hAnsi="Times New Roman" w:cs="Times New Roman"/>
          <w:b/>
          <w:sz w:val="24"/>
          <w:szCs w:val="24"/>
        </w:rPr>
        <w:t>Принципы организации</w:t>
      </w:r>
      <w:r w:rsidR="008B1AA2">
        <w:rPr>
          <w:rFonts w:ascii="Times New Roman" w:hAnsi="Times New Roman" w:cs="Times New Roman"/>
          <w:b/>
          <w:sz w:val="24"/>
          <w:szCs w:val="24"/>
        </w:rPr>
        <w:t xml:space="preserve"> </w:t>
      </w:r>
      <w:r w:rsidRPr="006330C4">
        <w:rPr>
          <w:rFonts w:ascii="Times New Roman" w:hAnsi="Times New Roman" w:cs="Times New Roman"/>
          <w:b/>
          <w:sz w:val="24"/>
          <w:szCs w:val="24"/>
        </w:rPr>
        <w:t xml:space="preserve">ранней профориентации </w:t>
      </w:r>
    </w:p>
    <w:p w14:paraId="14BEABBA" w14:textId="77777777" w:rsidR="000D4A1F" w:rsidRPr="006330C4" w:rsidRDefault="000D4A1F" w:rsidP="008B1AA2">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Принципы организации ранней профориентации носят развивающих характер, ориентированный на достижения современной дидактики и требования ФГОС ДО</w:t>
      </w:r>
      <w:r w:rsidR="00F7658D" w:rsidRPr="006330C4">
        <w:rPr>
          <w:rFonts w:ascii="Times New Roman" w:hAnsi="Times New Roman" w:cs="Times New Roman"/>
          <w:sz w:val="24"/>
          <w:szCs w:val="24"/>
        </w:rPr>
        <w:t>.</w:t>
      </w:r>
    </w:p>
    <w:p w14:paraId="71CEB14B" w14:textId="77777777" w:rsidR="000D4A1F" w:rsidRPr="006330C4" w:rsidRDefault="000D4A1F" w:rsidP="008B1AA2">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Эти принципы можно разделить на две группы: общепедагогические принципы, обусловленные единством образовательной деятельности, и специфические принципы организации ранней профориентации, определяющие присущие данной деятельности особенности. Общепедагогические принципы и специфические взаимосвязаны между </w:t>
      </w:r>
      <w:r w:rsidRPr="006330C4">
        <w:rPr>
          <w:rFonts w:ascii="Times New Roman" w:hAnsi="Times New Roman" w:cs="Times New Roman"/>
          <w:sz w:val="24"/>
          <w:szCs w:val="24"/>
        </w:rPr>
        <w:lastRenderedPageBreak/>
        <w:t>собой и составляют единую интегральную систему, направленную на достижение образовательных целей.</w:t>
      </w:r>
    </w:p>
    <w:p w14:paraId="21748954" w14:textId="77777777" w:rsidR="000D4A1F" w:rsidRPr="008B1AA2" w:rsidRDefault="00C072F9" w:rsidP="006330C4">
      <w:pPr>
        <w:autoSpaceDE w:val="0"/>
        <w:autoSpaceDN w:val="0"/>
        <w:adjustRightInd w:val="0"/>
        <w:spacing w:after="0" w:line="240" w:lineRule="auto"/>
        <w:rPr>
          <w:rFonts w:ascii="Times New Roman" w:hAnsi="Times New Roman" w:cs="Times New Roman"/>
          <w:b/>
          <w:i/>
          <w:sz w:val="24"/>
          <w:szCs w:val="24"/>
        </w:rPr>
      </w:pPr>
      <w:r w:rsidRPr="008B1AA2">
        <w:rPr>
          <w:rFonts w:ascii="Times New Roman" w:hAnsi="Times New Roman" w:cs="Times New Roman"/>
          <w:b/>
          <w:i/>
          <w:sz w:val="24"/>
          <w:szCs w:val="24"/>
        </w:rPr>
        <w:t>Общепедагогические принципы</w:t>
      </w:r>
    </w:p>
    <w:p w14:paraId="0EC51164"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амплификации детского развития, то есть расширение (обогащение) возможностей развития личности обучающегося в процессе деятельного освоения социокультурного опыта и полноценного проживания ребенком всех этапов детства.</w:t>
      </w:r>
    </w:p>
    <w:p w14:paraId="3938F3CF"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color w:val="000000"/>
          <w:sz w:val="24"/>
          <w:szCs w:val="24"/>
        </w:rPr>
      </w:pPr>
      <w:r w:rsidRPr="006330C4">
        <w:rPr>
          <w:rFonts w:ascii="Times New Roman" w:hAnsi="Times New Roman" w:cs="Times New Roman"/>
          <w:sz w:val="24"/>
          <w:szCs w:val="24"/>
        </w:rPr>
        <w:t>Принцип антропоцентризма, означает «помещение» ребенка в центр образовательной системы и признание его права на индивидуальность.</w:t>
      </w:r>
    </w:p>
    <w:p w14:paraId="58EE14CE"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color w:val="000000"/>
          <w:sz w:val="24"/>
          <w:szCs w:val="24"/>
        </w:rPr>
      </w:pPr>
      <w:r w:rsidRPr="006330C4">
        <w:rPr>
          <w:rFonts w:ascii="Times New Roman" w:hAnsi="Times New Roman" w:cs="Times New Roman"/>
          <w:sz w:val="24"/>
          <w:szCs w:val="24"/>
        </w:rPr>
        <w:t xml:space="preserve">Принцип вариативности,  предполагающий предоставление детям многообразия полноценных, качественно специфичных и при этом привлекательных вариантов программ, образовательных технологий.  </w:t>
      </w:r>
    </w:p>
    <w:p w14:paraId="40A0FD0D"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диалогичности означает трансляцию образовательного процесса в форме диалога, который рассматривается как социокультурное явление, позволяющее ввести ребенка в социальный мир.</w:t>
      </w:r>
    </w:p>
    <w:p w14:paraId="7B18A9DF"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инициирования субъектности подразумевает признание ребенка любого возраста в качестве субъекта образования и делегирование ему части функций по организации образовательной деятельности</w:t>
      </w:r>
    </w:p>
    <w:p w14:paraId="7C39BB28"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природосообразности,  означает осуществление образования ребенка в соответствии с законами развития детского организма, т. е. ранняя профориентация не должна привести к доминированию акселерации развития ребенка.</w:t>
      </w:r>
    </w:p>
    <w:p w14:paraId="4DCDE424"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непрерывности развития личности, который объясняет механизмы развития личности.</w:t>
      </w:r>
    </w:p>
    <w:p w14:paraId="6EB62798"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целостности подразумевает проектирование образовательной деятельности как целостного по своим целевым ориентирам, содержанию и структуре.</w:t>
      </w:r>
    </w:p>
    <w:p w14:paraId="5D19EF59"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Принцип наглядности, предполагает создание оптимальных условий для организации восприятия детьми окружающего мира с помощью разных органов чувств. </w:t>
      </w:r>
    </w:p>
    <w:p w14:paraId="4700105C"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связи образования с жизнью ориентирует педагога на выбор таких форм и методов ранней профориентации, которые позволяют даже самым маленьким детям постигать смысл способов деятельности, отражающих профессии взрослых, и на этой основе жизненный смысл формируемых понятий, умений, способов деятельности, культурных практик.</w:t>
      </w:r>
    </w:p>
    <w:p w14:paraId="688069E5"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сознательности и активности, когда ребенок выступает не объектом воздействия взрослых, а субъектом саморазвития со своей позицией.</w:t>
      </w:r>
    </w:p>
    <w:p w14:paraId="216B532E"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систематичности, последовательности и доступности подразумевает соответствие задач ранней профориентации уже освоенному опыту и индивидуальным особенностям ребенка на оптимальном уровне трудности, а также наличие системы определенного порядка, логики, системы в организации образовательной деятельности.</w:t>
      </w:r>
    </w:p>
    <w:p w14:paraId="2D62CF26" w14:textId="77777777" w:rsidR="000D4A1F" w:rsidRPr="006330C4" w:rsidRDefault="000D4A1F" w:rsidP="006330C4">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интегративности предполагает умение педагога переносить (переводить) информацию из одной образовательной области в другую для ее многоаспектного освоения детьми в целях обретения культурных и личностных смыслов.</w:t>
      </w:r>
    </w:p>
    <w:p w14:paraId="42B1AA90" w14:textId="77777777" w:rsidR="000D4A1F" w:rsidRDefault="000D4A1F" w:rsidP="008B1AA2">
      <w:pPr>
        <w:autoSpaceDE w:val="0"/>
        <w:autoSpaceDN w:val="0"/>
        <w:adjustRightInd w:val="0"/>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Принцип воспитывающего и развивающего характера образования подразумевает единство задач обучения, воспитания и развития в образовательной среде.</w:t>
      </w:r>
    </w:p>
    <w:p w14:paraId="34E93446" w14:textId="77777777" w:rsidR="008B1AA2" w:rsidRPr="006330C4" w:rsidRDefault="008B1AA2" w:rsidP="008B1AA2">
      <w:pPr>
        <w:autoSpaceDE w:val="0"/>
        <w:autoSpaceDN w:val="0"/>
        <w:adjustRightInd w:val="0"/>
        <w:spacing w:after="0" w:line="240" w:lineRule="auto"/>
        <w:ind w:firstLine="708"/>
        <w:rPr>
          <w:rFonts w:ascii="Times New Roman" w:hAnsi="Times New Roman" w:cs="Times New Roman"/>
          <w:sz w:val="24"/>
          <w:szCs w:val="24"/>
        </w:rPr>
      </w:pPr>
    </w:p>
    <w:p w14:paraId="718732B9" w14:textId="77777777" w:rsidR="00432D20" w:rsidRPr="008B1AA2" w:rsidRDefault="00432D20" w:rsidP="006330C4">
      <w:pPr>
        <w:spacing w:line="240" w:lineRule="auto"/>
        <w:rPr>
          <w:rFonts w:ascii="Times New Roman" w:hAnsi="Times New Roman" w:cs="Times New Roman"/>
          <w:i/>
          <w:sz w:val="24"/>
          <w:szCs w:val="24"/>
        </w:rPr>
      </w:pPr>
      <w:r w:rsidRPr="008B1AA2">
        <w:rPr>
          <w:rFonts w:ascii="Times New Roman" w:hAnsi="Times New Roman" w:cs="Times New Roman"/>
          <w:b/>
          <w:i/>
          <w:sz w:val="24"/>
          <w:szCs w:val="24"/>
        </w:rPr>
        <w:t>С</w:t>
      </w:r>
      <w:r w:rsidR="00A15666" w:rsidRPr="008B1AA2">
        <w:rPr>
          <w:rFonts w:ascii="Times New Roman" w:hAnsi="Times New Roman" w:cs="Times New Roman"/>
          <w:b/>
          <w:i/>
          <w:sz w:val="24"/>
          <w:szCs w:val="24"/>
        </w:rPr>
        <w:t>пецифические принципы</w:t>
      </w:r>
      <w:r w:rsidR="00C072F9" w:rsidRPr="008B1AA2">
        <w:rPr>
          <w:rFonts w:ascii="Times New Roman" w:hAnsi="Times New Roman" w:cs="Times New Roman"/>
          <w:i/>
          <w:sz w:val="24"/>
          <w:szCs w:val="24"/>
        </w:rPr>
        <w:t xml:space="preserve"> </w:t>
      </w:r>
    </w:p>
    <w:p w14:paraId="6AB1E67B" w14:textId="77777777" w:rsidR="00432D20" w:rsidRPr="006330C4" w:rsidRDefault="00A15666"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1. Принцип учета перспективы развития личности в соответствии с кадровой политикой на рынке труда, а также отражающей востребованность профессий «будущего» с учетом перспектив региона. Реализация этого принципа в ранней профориентации детей дошкольного возраста предполагает постоянное слежение за эволюцией профессий и прогнозирование их востребованности в будущем, что должно отражаться не только в планировании педагогом образовательного содержания по ознакомлению детей с профессиями взрослых, но и в организации профориентированной развивающей </w:t>
      </w:r>
      <w:r w:rsidRPr="006330C4">
        <w:rPr>
          <w:rFonts w:ascii="Times New Roman" w:hAnsi="Times New Roman" w:cs="Times New Roman"/>
          <w:sz w:val="24"/>
          <w:szCs w:val="24"/>
        </w:rPr>
        <w:lastRenderedPageBreak/>
        <w:t>предметно</w:t>
      </w:r>
      <w:r w:rsidR="00432D20" w:rsidRPr="006330C4">
        <w:rPr>
          <w:rFonts w:ascii="Times New Roman" w:hAnsi="Times New Roman" w:cs="Times New Roman"/>
          <w:sz w:val="24"/>
          <w:szCs w:val="24"/>
        </w:rPr>
        <w:t xml:space="preserve"> - пространственной среды в ДОУ</w:t>
      </w:r>
      <w:r w:rsidRPr="006330C4">
        <w:rPr>
          <w:rFonts w:ascii="Times New Roman" w:hAnsi="Times New Roman" w:cs="Times New Roman"/>
          <w:sz w:val="24"/>
          <w:szCs w:val="24"/>
        </w:rPr>
        <w:t xml:space="preserve">. Знакомство с профессиями будущего позволит ребенку уже на этапе дошкольного детства понять изменчивость и динамизм мира профессий, и сформировать первичные профессиональные устремления в соответствии с логикой перемен. </w:t>
      </w:r>
    </w:p>
    <w:p w14:paraId="45E3DF84" w14:textId="77777777" w:rsidR="00432D20" w:rsidRPr="006330C4" w:rsidRDefault="00A15666"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2. Принцип социального партнерства, требующий сопровождения ранней профориентации детей дошкольного возраста не только со стороны родителей (законных представителей), но и со стороны образовательных организаций различного уровня, производственной сферы, представителей общественных организаций, т. е. социальный диалог, прежде всего на основе территориальной многоукладности. Реализация данного принципа будет способствовать созданию преемственных связей на всех уровнях профессионального самоопределения </w:t>
      </w:r>
    </w:p>
    <w:p w14:paraId="520294D5" w14:textId="77777777" w:rsidR="00432D20" w:rsidRPr="006330C4" w:rsidRDefault="00A15666"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3. Принцип практикоориентированности ранней профориентации органично сочетается с принципом социального партнерства. Следуя данному принципу, взрослым важно создать такие условия, чтобы в процессе ознакомления детей с профессиями взрослых, ребенок мог «прожить» производственные сюжеты, сделать пробы сил в св</w:t>
      </w:r>
      <w:r w:rsidR="00432D20" w:rsidRPr="006330C4">
        <w:rPr>
          <w:rFonts w:ascii="Times New Roman" w:hAnsi="Times New Roman" w:cs="Times New Roman"/>
          <w:sz w:val="24"/>
          <w:szCs w:val="24"/>
        </w:rPr>
        <w:t>оих профессиональных устрем</w:t>
      </w:r>
      <w:r w:rsidRPr="006330C4">
        <w:rPr>
          <w:rFonts w:ascii="Times New Roman" w:hAnsi="Times New Roman" w:cs="Times New Roman"/>
          <w:sz w:val="24"/>
          <w:szCs w:val="24"/>
        </w:rPr>
        <w:t xml:space="preserve">лениях через систему технопаркового движения, профессионально ориентирующих мероприятий с представителями социокультурной и производственной сферы. </w:t>
      </w:r>
    </w:p>
    <w:p w14:paraId="48148CF7" w14:textId="77777777" w:rsidR="00A15666" w:rsidRPr="006330C4" w:rsidRDefault="00A15666" w:rsidP="006330C4">
      <w:pPr>
        <w:spacing w:line="240" w:lineRule="auto"/>
        <w:ind w:firstLine="708"/>
        <w:rPr>
          <w:rFonts w:ascii="Times New Roman" w:hAnsi="Times New Roman" w:cs="Times New Roman"/>
          <w:b/>
          <w:sz w:val="24"/>
          <w:szCs w:val="24"/>
        </w:rPr>
      </w:pPr>
      <w:r w:rsidRPr="006330C4">
        <w:rPr>
          <w:rFonts w:ascii="Times New Roman" w:hAnsi="Times New Roman" w:cs="Times New Roman"/>
          <w:sz w:val="24"/>
          <w:szCs w:val="24"/>
        </w:rPr>
        <w:t>Все названные принципы тесно связаны между собой, взаимодействуют друг с другом и образуют целостную систему, определяющую исходные требования к организации ранней профориентации на уровне дошкольного образования. Общий смысл системы принципов состоит в том, чтобы дать педагогу надежные ориентиры для качественной организации ранней профориентации в условиях ДОУ и, не нарушая логики дошкольного детства, образовательного процесса в ДОУ, решать профориентированные задачи.</w:t>
      </w:r>
    </w:p>
    <w:p w14:paraId="5770B48C" w14:textId="77777777" w:rsidR="00A15666" w:rsidRPr="006330C4" w:rsidRDefault="00A15666" w:rsidP="006330C4">
      <w:pPr>
        <w:autoSpaceDE w:val="0"/>
        <w:autoSpaceDN w:val="0"/>
        <w:adjustRightInd w:val="0"/>
        <w:spacing w:after="0" w:line="240" w:lineRule="auto"/>
        <w:rPr>
          <w:rFonts w:ascii="Times New Roman" w:hAnsi="Times New Roman" w:cs="Times New Roman"/>
          <w:sz w:val="24"/>
          <w:szCs w:val="24"/>
        </w:rPr>
      </w:pPr>
    </w:p>
    <w:p w14:paraId="19CB5061" w14:textId="77777777" w:rsidR="00A15666" w:rsidRPr="006330C4" w:rsidRDefault="00A15666" w:rsidP="006330C4">
      <w:pPr>
        <w:autoSpaceDE w:val="0"/>
        <w:autoSpaceDN w:val="0"/>
        <w:adjustRightInd w:val="0"/>
        <w:spacing w:after="0" w:line="240" w:lineRule="auto"/>
        <w:rPr>
          <w:rFonts w:ascii="Times New Roman" w:hAnsi="Times New Roman" w:cs="Times New Roman"/>
          <w:sz w:val="24"/>
          <w:szCs w:val="24"/>
        </w:rPr>
      </w:pPr>
    </w:p>
    <w:p w14:paraId="27D753D6" w14:textId="77777777" w:rsidR="00A15666" w:rsidRPr="006330C4" w:rsidRDefault="00FE7C64" w:rsidP="006330C4">
      <w:pPr>
        <w:spacing w:line="240" w:lineRule="auto"/>
        <w:jc w:val="center"/>
        <w:rPr>
          <w:rFonts w:ascii="Times New Roman" w:hAnsi="Times New Roman" w:cs="Times New Roman"/>
          <w:b/>
          <w:sz w:val="24"/>
          <w:szCs w:val="24"/>
        </w:rPr>
      </w:pPr>
      <w:r w:rsidRPr="006330C4">
        <w:rPr>
          <w:rFonts w:ascii="Times New Roman" w:hAnsi="Times New Roman" w:cs="Times New Roman"/>
          <w:b/>
          <w:sz w:val="24"/>
          <w:szCs w:val="24"/>
        </w:rPr>
        <w:t>Комплекс педагогических условий, обеспечивающих эффективность организации ранней профориентации в ДОУ.</w:t>
      </w:r>
    </w:p>
    <w:p w14:paraId="0AB7EDDF" w14:textId="77777777" w:rsidR="00C072F9" w:rsidRPr="006330C4" w:rsidRDefault="00FE7C64"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П</w:t>
      </w:r>
      <w:r w:rsidR="00C072F9" w:rsidRPr="006330C4">
        <w:rPr>
          <w:rFonts w:ascii="Times New Roman" w:hAnsi="Times New Roman" w:cs="Times New Roman"/>
          <w:sz w:val="24"/>
          <w:szCs w:val="24"/>
        </w:rPr>
        <w:t xml:space="preserve">оследовательность в формировании представлений дошкольников. Данной программой  выделено два пути формирования представлений детей об окружающем мире. Первый путь предполагает формирование представлений в процессе непосредственного восприятия предметов, но без их практического преобразования. Второй путь – это формирование представлений в процессе практической деятельности самого ребенка. </w:t>
      </w:r>
    </w:p>
    <w:p w14:paraId="4D2D2F2C" w14:textId="77777777" w:rsidR="00FE7C64" w:rsidRPr="006330C4" w:rsidRDefault="00FE7C64"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C072F9" w:rsidRPr="006330C4">
        <w:rPr>
          <w:rFonts w:ascii="Times New Roman" w:hAnsi="Times New Roman" w:cs="Times New Roman"/>
          <w:sz w:val="24"/>
          <w:szCs w:val="24"/>
        </w:rPr>
        <w:t>Наличие  диагностических методик</w:t>
      </w:r>
      <w:r w:rsidR="00A15666" w:rsidRPr="006330C4">
        <w:rPr>
          <w:rFonts w:ascii="Times New Roman" w:hAnsi="Times New Roman" w:cs="Times New Roman"/>
          <w:sz w:val="24"/>
          <w:szCs w:val="24"/>
        </w:rPr>
        <w:t>, позволяющими оценить уровень развития представлений дошкольников о профессиональной деятельности взрослых и на этой осно</w:t>
      </w:r>
      <w:r w:rsidR="00C072F9" w:rsidRPr="006330C4">
        <w:rPr>
          <w:rFonts w:ascii="Times New Roman" w:hAnsi="Times New Roman" w:cs="Times New Roman"/>
          <w:sz w:val="24"/>
          <w:szCs w:val="24"/>
        </w:rPr>
        <w:t>ве выстроить дальнейшую работу.</w:t>
      </w:r>
    </w:p>
    <w:p w14:paraId="59777670" w14:textId="77777777" w:rsidR="00C072F9" w:rsidRPr="006330C4" w:rsidRDefault="00FE7C64"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C072F9" w:rsidRPr="006330C4">
        <w:rPr>
          <w:rFonts w:ascii="Times New Roman" w:hAnsi="Times New Roman" w:cs="Times New Roman"/>
          <w:sz w:val="24"/>
          <w:szCs w:val="24"/>
        </w:rPr>
        <w:t>Использование современных педагогических технологий</w:t>
      </w:r>
      <w:r w:rsidR="00A15666" w:rsidRPr="006330C4">
        <w:rPr>
          <w:rFonts w:ascii="Times New Roman" w:hAnsi="Times New Roman" w:cs="Times New Roman"/>
          <w:sz w:val="24"/>
          <w:szCs w:val="24"/>
        </w:rPr>
        <w:t>, обеспечивающие ознакомление дошкольников с профессио</w:t>
      </w:r>
      <w:r w:rsidRPr="006330C4">
        <w:rPr>
          <w:rFonts w:ascii="Times New Roman" w:hAnsi="Times New Roman" w:cs="Times New Roman"/>
          <w:sz w:val="24"/>
          <w:szCs w:val="24"/>
        </w:rPr>
        <w:t>нальной деятельностью взрослых.</w:t>
      </w:r>
    </w:p>
    <w:p w14:paraId="57077D27" w14:textId="77777777" w:rsidR="00C072F9" w:rsidRPr="006330C4" w:rsidRDefault="00FE7C64"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C072F9" w:rsidRPr="006330C4">
        <w:rPr>
          <w:rFonts w:ascii="Times New Roman" w:hAnsi="Times New Roman" w:cs="Times New Roman"/>
          <w:sz w:val="24"/>
          <w:szCs w:val="24"/>
        </w:rPr>
        <w:t xml:space="preserve">Наличие в </w:t>
      </w:r>
      <w:r w:rsidR="00A15666" w:rsidRPr="006330C4">
        <w:rPr>
          <w:rFonts w:ascii="Times New Roman" w:hAnsi="Times New Roman" w:cs="Times New Roman"/>
          <w:sz w:val="24"/>
          <w:szCs w:val="24"/>
        </w:rPr>
        <w:t>рабочих программ</w:t>
      </w:r>
      <w:r w:rsidR="00C072F9" w:rsidRPr="006330C4">
        <w:rPr>
          <w:rFonts w:ascii="Times New Roman" w:hAnsi="Times New Roman" w:cs="Times New Roman"/>
          <w:sz w:val="24"/>
          <w:szCs w:val="24"/>
        </w:rPr>
        <w:t>ах</w:t>
      </w:r>
      <w:r w:rsidR="00A15666" w:rsidRPr="006330C4">
        <w:rPr>
          <w:rFonts w:ascii="Times New Roman" w:hAnsi="Times New Roman" w:cs="Times New Roman"/>
          <w:sz w:val="24"/>
          <w:szCs w:val="24"/>
        </w:rPr>
        <w:t xml:space="preserve"> педагогов целенаправленной и планомерной работы по ознакомлению детей с профессиями взрослых, в том</w:t>
      </w:r>
      <w:r w:rsidR="00C072F9" w:rsidRPr="006330C4">
        <w:rPr>
          <w:rFonts w:ascii="Times New Roman" w:hAnsi="Times New Roman" w:cs="Times New Roman"/>
          <w:sz w:val="24"/>
          <w:szCs w:val="24"/>
        </w:rPr>
        <w:t xml:space="preserve"> числе профессиями Нижегородской области . </w:t>
      </w:r>
    </w:p>
    <w:p w14:paraId="55593289" w14:textId="77777777" w:rsidR="00C072F9" w:rsidRPr="006330C4" w:rsidRDefault="00A15666"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8C52BD" w:rsidRPr="006330C4">
        <w:rPr>
          <w:rFonts w:ascii="Times New Roman" w:hAnsi="Times New Roman" w:cs="Times New Roman"/>
          <w:sz w:val="24"/>
          <w:szCs w:val="24"/>
        </w:rPr>
        <w:t>С</w:t>
      </w:r>
      <w:r w:rsidR="00C072F9" w:rsidRPr="006330C4">
        <w:rPr>
          <w:rFonts w:ascii="Times New Roman" w:hAnsi="Times New Roman" w:cs="Times New Roman"/>
          <w:sz w:val="24"/>
          <w:szCs w:val="24"/>
        </w:rPr>
        <w:t xml:space="preserve">отрудничество с учреждениями </w:t>
      </w:r>
      <w:r w:rsidRPr="006330C4">
        <w:rPr>
          <w:rFonts w:ascii="Times New Roman" w:hAnsi="Times New Roman" w:cs="Times New Roman"/>
          <w:sz w:val="24"/>
          <w:szCs w:val="24"/>
        </w:rPr>
        <w:t xml:space="preserve"> дополнительного образова</w:t>
      </w:r>
      <w:r w:rsidR="00C072F9" w:rsidRPr="006330C4">
        <w:rPr>
          <w:rFonts w:ascii="Times New Roman" w:hAnsi="Times New Roman" w:cs="Times New Roman"/>
          <w:sz w:val="24"/>
          <w:szCs w:val="24"/>
        </w:rPr>
        <w:t xml:space="preserve">ния, </w:t>
      </w:r>
      <w:r w:rsidR="00FE7C64" w:rsidRPr="006330C4">
        <w:rPr>
          <w:rFonts w:ascii="Times New Roman" w:hAnsi="Times New Roman" w:cs="Times New Roman"/>
          <w:sz w:val="24"/>
          <w:szCs w:val="24"/>
        </w:rPr>
        <w:t xml:space="preserve">культуры, здравоохранения, спорта, </w:t>
      </w:r>
      <w:r w:rsidR="00C072F9" w:rsidRPr="006330C4">
        <w:rPr>
          <w:rFonts w:ascii="Times New Roman" w:hAnsi="Times New Roman" w:cs="Times New Roman"/>
          <w:sz w:val="24"/>
          <w:szCs w:val="24"/>
        </w:rPr>
        <w:t>предприятиями</w:t>
      </w:r>
      <w:r w:rsidRPr="006330C4">
        <w:rPr>
          <w:rFonts w:ascii="Times New Roman" w:hAnsi="Times New Roman" w:cs="Times New Roman"/>
          <w:sz w:val="24"/>
          <w:szCs w:val="24"/>
        </w:rPr>
        <w:t xml:space="preserve"> </w:t>
      </w:r>
      <w:r w:rsidR="00FE7C64" w:rsidRPr="006330C4">
        <w:rPr>
          <w:rFonts w:ascii="Times New Roman" w:hAnsi="Times New Roman" w:cs="Times New Roman"/>
          <w:sz w:val="24"/>
          <w:szCs w:val="24"/>
        </w:rPr>
        <w:t xml:space="preserve"> социальной и </w:t>
      </w:r>
      <w:r w:rsidRPr="006330C4">
        <w:rPr>
          <w:rFonts w:ascii="Times New Roman" w:hAnsi="Times New Roman" w:cs="Times New Roman"/>
          <w:sz w:val="24"/>
          <w:szCs w:val="24"/>
        </w:rPr>
        <w:t>производственной сферы,</w:t>
      </w:r>
      <w:r w:rsidR="008C52BD" w:rsidRPr="006330C4">
        <w:rPr>
          <w:rFonts w:ascii="Times New Roman" w:hAnsi="Times New Roman" w:cs="Times New Roman"/>
          <w:sz w:val="24"/>
          <w:szCs w:val="24"/>
        </w:rPr>
        <w:t xml:space="preserve"> правоохранительными органами.</w:t>
      </w:r>
    </w:p>
    <w:p w14:paraId="59F484CA" w14:textId="77777777" w:rsidR="00FE7C64" w:rsidRPr="006330C4" w:rsidRDefault="00A15666"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lastRenderedPageBreak/>
        <w:t xml:space="preserve">– </w:t>
      </w:r>
      <w:r w:rsidR="008C52BD" w:rsidRPr="006330C4">
        <w:rPr>
          <w:rFonts w:ascii="Times New Roman" w:hAnsi="Times New Roman" w:cs="Times New Roman"/>
          <w:sz w:val="24"/>
          <w:szCs w:val="24"/>
        </w:rPr>
        <w:t>В</w:t>
      </w:r>
      <w:r w:rsidR="00FE7C64" w:rsidRPr="006330C4">
        <w:rPr>
          <w:rFonts w:ascii="Times New Roman" w:hAnsi="Times New Roman" w:cs="Times New Roman"/>
          <w:sz w:val="24"/>
          <w:szCs w:val="24"/>
        </w:rPr>
        <w:t>ключение в</w:t>
      </w:r>
      <w:r w:rsidRPr="006330C4">
        <w:rPr>
          <w:rFonts w:ascii="Times New Roman" w:hAnsi="Times New Roman" w:cs="Times New Roman"/>
          <w:sz w:val="24"/>
          <w:szCs w:val="24"/>
        </w:rPr>
        <w:t xml:space="preserve"> содержа</w:t>
      </w:r>
      <w:r w:rsidR="00FE7C64" w:rsidRPr="006330C4">
        <w:rPr>
          <w:rFonts w:ascii="Times New Roman" w:hAnsi="Times New Roman" w:cs="Times New Roman"/>
          <w:sz w:val="24"/>
          <w:szCs w:val="24"/>
        </w:rPr>
        <w:t>ния профориентационной  работы региональных особенностей</w:t>
      </w:r>
      <w:r w:rsidRPr="006330C4">
        <w:rPr>
          <w:rFonts w:ascii="Times New Roman" w:hAnsi="Times New Roman" w:cs="Times New Roman"/>
          <w:sz w:val="24"/>
          <w:szCs w:val="24"/>
        </w:rPr>
        <w:t xml:space="preserve"> про</w:t>
      </w:r>
      <w:r w:rsidR="00FE7C64" w:rsidRPr="006330C4">
        <w:rPr>
          <w:rFonts w:ascii="Times New Roman" w:hAnsi="Times New Roman" w:cs="Times New Roman"/>
          <w:sz w:val="24"/>
          <w:szCs w:val="24"/>
        </w:rPr>
        <w:t>изводственной сферы Нижегородской области / Тоншаевского муниципального округа (</w:t>
      </w:r>
      <w:r w:rsidRPr="006330C4">
        <w:rPr>
          <w:rFonts w:ascii="Times New Roman" w:hAnsi="Times New Roman" w:cs="Times New Roman"/>
          <w:sz w:val="24"/>
          <w:szCs w:val="24"/>
        </w:rPr>
        <w:t>профессиональные традиции, трудовые достижения земляков, а также социальная значимость их труда</w:t>
      </w:r>
      <w:r w:rsidR="008C52BD" w:rsidRPr="006330C4">
        <w:rPr>
          <w:rFonts w:ascii="Times New Roman" w:hAnsi="Times New Roman" w:cs="Times New Roman"/>
          <w:sz w:val="24"/>
          <w:szCs w:val="24"/>
        </w:rPr>
        <w:t>).</w:t>
      </w:r>
      <w:r w:rsidRPr="006330C4">
        <w:rPr>
          <w:rFonts w:ascii="Times New Roman" w:hAnsi="Times New Roman" w:cs="Times New Roman"/>
          <w:sz w:val="24"/>
          <w:szCs w:val="24"/>
        </w:rPr>
        <w:t xml:space="preserve"> </w:t>
      </w:r>
    </w:p>
    <w:p w14:paraId="14971D1E" w14:textId="77777777" w:rsidR="00FE7C64" w:rsidRPr="006330C4" w:rsidRDefault="00A15666"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w:t>
      </w:r>
      <w:r w:rsidR="008C52BD" w:rsidRPr="006330C4">
        <w:rPr>
          <w:rFonts w:ascii="Times New Roman" w:hAnsi="Times New Roman" w:cs="Times New Roman"/>
          <w:sz w:val="24"/>
          <w:szCs w:val="24"/>
        </w:rPr>
        <w:t>С</w:t>
      </w:r>
      <w:r w:rsidR="00FE7C64" w:rsidRPr="006330C4">
        <w:rPr>
          <w:rFonts w:ascii="Times New Roman" w:hAnsi="Times New Roman" w:cs="Times New Roman"/>
          <w:sz w:val="24"/>
          <w:szCs w:val="24"/>
        </w:rPr>
        <w:t xml:space="preserve">овместная  работа </w:t>
      </w:r>
      <w:r w:rsidRPr="006330C4">
        <w:rPr>
          <w:rFonts w:ascii="Times New Roman" w:hAnsi="Times New Roman" w:cs="Times New Roman"/>
          <w:sz w:val="24"/>
          <w:szCs w:val="24"/>
        </w:rPr>
        <w:t xml:space="preserve">с семьей в данном направлении; именно родители, как самые значимые взрослые, формируют у ребенка основы ценностного отношения к труду, закладывают интерес к миру профессий. </w:t>
      </w:r>
    </w:p>
    <w:p w14:paraId="0444B250" w14:textId="77777777" w:rsidR="008C52BD" w:rsidRPr="006330C4" w:rsidRDefault="008C52BD"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Наличие в развивающей предметно-пространственной среде элементов (микроцентров), содержательно погружающих дошкольников в разнообразие мира современных профессий, трудовых традиций, профессиональных праздников.</w:t>
      </w:r>
    </w:p>
    <w:p w14:paraId="5A795332" w14:textId="77777777" w:rsidR="00F93299" w:rsidRPr="006330C4" w:rsidRDefault="00F93299" w:rsidP="006330C4">
      <w:pPr>
        <w:spacing w:line="240" w:lineRule="auto"/>
        <w:rPr>
          <w:rFonts w:ascii="Times New Roman" w:hAnsi="Times New Roman" w:cs="Times New Roman"/>
          <w:b/>
          <w:sz w:val="24"/>
          <w:szCs w:val="24"/>
        </w:rPr>
      </w:pPr>
    </w:p>
    <w:p w14:paraId="7B797E7A" w14:textId="77777777" w:rsidR="00F85D49" w:rsidRPr="006330C4" w:rsidRDefault="008B1AA2" w:rsidP="008B1AA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Примерное</w:t>
      </w:r>
      <w:r w:rsidR="00F85D49" w:rsidRPr="006330C4">
        <w:rPr>
          <w:rFonts w:ascii="Times New Roman" w:hAnsi="Times New Roman" w:cs="Times New Roman"/>
          <w:b/>
          <w:sz w:val="24"/>
          <w:szCs w:val="24"/>
        </w:rPr>
        <w:t xml:space="preserve"> пл</w:t>
      </w:r>
      <w:r>
        <w:rPr>
          <w:rFonts w:ascii="Times New Roman" w:hAnsi="Times New Roman" w:cs="Times New Roman"/>
          <w:b/>
          <w:sz w:val="24"/>
          <w:szCs w:val="24"/>
        </w:rPr>
        <w:t>анирование профориентационной работы</w:t>
      </w:r>
    </w:p>
    <w:tbl>
      <w:tblPr>
        <w:tblStyle w:val="a4"/>
        <w:tblW w:w="0" w:type="auto"/>
        <w:tblLook w:val="04A0" w:firstRow="1" w:lastRow="0" w:firstColumn="1" w:lastColumn="0" w:noHBand="0" w:noVBand="1"/>
      </w:tblPr>
      <w:tblGrid>
        <w:gridCol w:w="609"/>
        <w:gridCol w:w="4576"/>
        <w:gridCol w:w="1984"/>
        <w:gridCol w:w="2402"/>
      </w:tblGrid>
      <w:tr w:rsidR="00F85D49" w:rsidRPr="006330C4" w14:paraId="0921CBB2" w14:textId="77777777" w:rsidTr="00EA051B">
        <w:tc>
          <w:tcPr>
            <w:tcW w:w="609" w:type="dxa"/>
          </w:tcPr>
          <w:p w14:paraId="7EF5FBF0" w14:textId="77777777" w:rsidR="00F85D49" w:rsidRPr="006330C4" w:rsidRDefault="00F85D49" w:rsidP="006330C4">
            <w:pPr>
              <w:jc w:val="center"/>
              <w:rPr>
                <w:rFonts w:ascii="Times New Roman" w:hAnsi="Times New Roman" w:cs="Times New Roman"/>
                <w:b/>
                <w:color w:val="111111"/>
                <w:sz w:val="24"/>
                <w:szCs w:val="24"/>
              </w:rPr>
            </w:pPr>
          </w:p>
        </w:tc>
        <w:tc>
          <w:tcPr>
            <w:tcW w:w="8962" w:type="dxa"/>
            <w:gridSpan w:val="3"/>
          </w:tcPr>
          <w:p w14:paraId="3DCF1C80" w14:textId="77777777" w:rsidR="00F85D49" w:rsidRPr="006330C4" w:rsidRDefault="00F85D49" w:rsidP="006330C4">
            <w:pPr>
              <w:jc w:val="center"/>
              <w:rPr>
                <w:rFonts w:ascii="Times New Roman" w:hAnsi="Times New Roman" w:cs="Times New Roman"/>
                <w:b/>
                <w:i/>
                <w:color w:val="111111"/>
                <w:sz w:val="24"/>
                <w:szCs w:val="24"/>
              </w:rPr>
            </w:pPr>
            <w:r w:rsidRPr="006330C4">
              <w:rPr>
                <w:rFonts w:ascii="Times New Roman" w:hAnsi="Times New Roman" w:cs="Times New Roman"/>
                <w:b/>
                <w:i/>
                <w:color w:val="111111"/>
                <w:sz w:val="24"/>
                <w:szCs w:val="24"/>
              </w:rPr>
              <w:t>Организационно – методическая деятельность</w:t>
            </w:r>
          </w:p>
          <w:p w14:paraId="4D852D25" w14:textId="77777777" w:rsidR="00F85D49" w:rsidRPr="006330C4" w:rsidRDefault="00F85D49" w:rsidP="006330C4">
            <w:pPr>
              <w:jc w:val="center"/>
              <w:rPr>
                <w:rFonts w:ascii="Times New Roman" w:hAnsi="Times New Roman" w:cs="Times New Roman"/>
                <w:b/>
                <w:color w:val="111111"/>
                <w:sz w:val="24"/>
                <w:szCs w:val="24"/>
              </w:rPr>
            </w:pPr>
          </w:p>
        </w:tc>
      </w:tr>
      <w:tr w:rsidR="00F85D49" w:rsidRPr="006330C4" w14:paraId="55C6C5EA" w14:textId="77777777" w:rsidTr="00EA051B">
        <w:tc>
          <w:tcPr>
            <w:tcW w:w="609" w:type="dxa"/>
          </w:tcPr>
          <w:p w14:paraId="70902AAD" w14:textId="77777777" w:rsidR="00F85D49" w:rsidRPr="006330C4" w:rsidRDefault="00F85D49" w:rsidP="006330C4">
            <w:pPr>
              <w:jc w:val="center"/>
              <w:rPr>
                <w:rFonts w:ascii="Times New Roman" w:hAnsi="Times New Roman" w:cs="Times New Roman"/>
                <w:b/>
                <w:color w:val="111111"/>
                <w:sz w:val="24"/>
                <w:szCs w:val="24"/>
              </w:rPr>
            </w:pPr>
          </w:p>
        </w:tc>
        <w:tc>
          <w:tcPr>
            <w:tcW w:w="4576" w:type="dxa"/>
          </w:tcPr>
          <w:p w14:paraId="65C225D5"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color w:val="111111"/>
                <w:sz w:val="24"/>
                <w:szCs w:val="24"/>
              </w:rPr>
              <w:t xml:space="preserve">Мероприятие </w:t>
            </w:r>
          </w:p>
        </w:tc>
        <w:tc>
          <w:tcPr>
            <w:tcW w:w="1984" w:type="dxa"/>
          </w:tcPr>
          <w:p w14:paraId="6432474D"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color w:val="111111"/>
                <w:sz w:val="24"/>
                <w:szCs w:val="24"/>
              </w:rPr>
              <w:t xml:space="preserve">Сроки </w:t>
            </w:r>
          </w:p>
        </w:tc>
        <w:tc>
          <w:tcPr>
            <w:tcW w:w="2402" w:type="dxa"/>
          </w:tcPr>
          <w:p w14:paraId="77E63687"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color w:val="111111"/>
                <w:sz w:val="24"/>
                <w:szCs w:val="24"/>
              </w:rPr>
              <w:t xml:space="preserve">Ответственные </w:t>
            </w:r>
          </w:p>
        </w:tc>
      </w:tr>
      <w:tr w:rsidR="00F85D49" w:rsidRPr="006330C4" w14:paraId="0560C1FD" w14:textId="77777777" w:rsidTr="00EA051B">
        <w:tc>
          <w:tcPr>
            <w:tcW w:w="609" w:type="dxa"/>
          </w:tcPr>
          <w:p w14:paraId="45A3790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w:t>
            </w:r>
          </w:p>
        </w:tc>
        <w:tc>
          <w:tcPr>
            <w:tcW w:w="4576" w:type="dxa"/>
          </w:tcPr>
          <w:p w14:paraId="2B65CA6B"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Издание приказа об организации работы по профориентационой работе</w:t>
            </w:r>
          </w:p>
        </w:tc>
        <w:tc>
          <w:tcPr>
            <w:tcW w:w="1984" w:type="dxa"/>
          </w:tcPr>
          <w:p w14:paraId="7B134767"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август</w:t>
            </w:r>
          </w:p>
        </w:tc>
        <w:tc>
          <w:tcPr>
            <w:tcW w:w="2402" w:type="dxa"/>
          </w:tcPr>
          <w:p w14:paraId="2DA74722"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заведующий</w:t>
            </w:r>
          </w:p>
        </w:tc>
      </w:tr>
      <w:tr w:rsidR="00F85D49" w:rsidRPr="006330C4" w14:paraId="73003B45" w14:textId="77777777" w:rsidTr="00EA051B">
        <w:tc>
          <w:tcPr>
            <w:tcW w:w="609" w:type="dxa"/>
          </w:tcPr>
          <w:p w14:paraId="6BFECA32"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2</w:t>
            </w:r>
          </w:p>
        </w:tc>
        <w:tc>
          <w:tcPr>
            <w:tcW w:w="4576" w:type="dxa"/>
          </w:tcPr>
          <w:p w14:paraId="289FBE5A"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 xml:space="preserve">Назначение ответственного за профориентационную работу с воспитанниками, взаимодействие с социальными партнерами </w:t>
            </w:r>
          </w:p>
        </w:tc>
        <w:tc>
          <w:tcPr>
            <w:tcW w:w="1984" w:type="dxa"/>
          </w:tcPr>
          <w:p w14:paraId="1356429D"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август</w:t>
            </w:r>
          </w:p>
        </w:tc>
        <w:tc>
          <w:tcPr>
            <w:tcW w:w="2402" w:type="dxa"/>
          </w:tcPr>
          <w:p w14:paraId="6F46323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заведующий</w:t>
            </w:r>
          </w:p>
        </w:tc>
      </w:tr>
      <w:tr w:rsidR="00F85D49" w:rsidRPr="006330C4" w14:paraId="5117E5DD" w14:textId="77777777" w:rsidTr="00EA051B">
        <w:tc>
          <w:tcPr>
            <w:tcW w:w="609" w:type="dxa"/>
          </w:tcPr>
          <w:p w14:paraId="6AEEAC31"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3</w:t>
            </w:r>
          </w:p>
        </w:tc>
        <w:tc>
          <w:tcPr>
            <w:tcW w:w="4576" w:type="dxa"/>
          </w:tcPr>
          <w:p w14:paraId="6150C3D1"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Организация работы творческой группы</w:t>
            </w:r>
          </w:p>
        </w:tc>
        <w:tc>
          <w:tcPr>
            <w:tcW w:w="1984" w:type="dxa"/>
          </w:tcPr>
          <w:p w14:paraId="7275180B"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август</w:t>
            </w:r>
          </w:p>
        </w:tc>
        <w:tc>
          <w:tcPr>
            <w:tcW w:w="2402" w:type="dxa"/>
          </w:tcPr>
          <w:p w14:paraId="11284626"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заведующий</w:t>
            </w:r>
          </w:p>
        </w:tc>
      </w:tr>
      <w:tr w:rsidR="00F85D49" w:rsidRPr="006330C4" w14:paraId="75943F75" w14:textId="77777777" w:rsidTr="00EA051B">
        <w:tc>
          <w:tcPr>
            <w:tcW w:w="609" w:type="dxa"/>
          </w:tcPr>
          <w:p w14:paraId="1CDA22C2"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4</w:t>
            </w:r>
          </w:p>
        </w:tc>
        <w:tc>
          <w:tcPr>
            <w:tcW w:w="4576" w:type="dxa"/>
          </w:tcPr>
          <w:p w14:paraId="77742D49"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Разработка и утверждение плана профориентационной работы</w:t>
            </w:r>
          </w:p>
        </w:tc>
        <w:tc>
          <w:tcPr>
            <w:tcW w:w="1984" w:type="dxa"/>
          </w:tcPr>
          <w:p w14:paraId="3EFA4E4B"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август</w:t>
            </w:r>
          </w:p>
        </w:tc>
        <w:tc>
          <w:tcPr>
            <w:tcW w:w="2402" w:type="dxa"/>
          </w:tcPr>
          <w:p w14:paraId="239A67FE"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творческая группа, заведующий</w:t>
            </w:r>
          </w:p>
        </w:tc>
      </w:tr>
      <w:tr w:rsidR="00F85D49" w:rsidRPr="006330C4" w14:paraId="24C0D518" w14:textId="77777777" w:rsidTr="00EA051B">
        <w:tc>
          <w:tcPr>
            <w:tcW w:w="609" w:type="dxa"/>
          </w:tcPr>
          <w:p w14:paraId="53535095"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5</w:t>
            </w:r>
          </w:p>
        </w:tc>
        <w:tc>
          <w:tcPr>
            <w:tcW w:w="4576" w:type="dxa"/>
          </w:tcPr>
          <w:p w14:paraId="3E473F51"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Обновление и пополнение банка методических материалов по профориентации</w:t>
            </w:r>
          </w:p>
        </w:tc>
        <w:tc>
          <w:tcPr>
            <w:tcW w:w="1984" w:type="dxa"/>
          </w:tcPr>
          <w:p w14:paraId="4E54E27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297FBEA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старший воспитатель</w:t>
            </w:r>
          </w:p>
        </w:tc>
      </w:tr>
      <w:tr w:rsidR="00F85D49" w:rsidRPr="006330C4" w14:paraId="7EE225C0" w14:textId="77777777" w:rsidTr="00EA051B">
        <w:tc>
          <w:tcPr>
            <w:tcW w:w="609" w:type="dxa"/>
          </w:tcPr>
          <w:p w14:paraId="14BBD2D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6</w:t>
            </w:r>
          </w:p>
        </w:tc>
        <w:tc>
          <w:tcPr>
            <w:tcW w:w="4576" w:type="dxa"/>
          </w:tcPr>
          <w:p w14:paraId="049327EB"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Обновление  банка презентаций о профессиях</w:t>
            </w:r>
          </w:p>
        </w:tc>
        <w:tc>
          <w:tcPr>
            <w:tcW w:w="1984" w:type="dxa"/>
          </w:tcPr>
          <w:p w14:paraId="1C6F183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6D01F35D"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творческая группа, старший воспитатель</w:t>
            </w:r>
          </w:p>
        </w:tc>
      </w:tr>
      <w:tr w:rsidR="00F85D49" w:rsidRPr="006330C4" w14:paraId="102DB452" w14:textId="77777777" w:rsidTr="00EA051B">
        <w:tc>
          <w:tcPr>
            <w:tcW w:w="609" w:type="dxa"/>
          </w:tcPr>
          <w:p w14:paraId="44CF3767"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color w:val="111111"/>
                <w:sz w:val="24"/>
                <w:szCs w:val="24"/>
              </w:rPr>
              <w:t>7</w:t>
            </w:r>
          </w:p>
        </w:tc>
        <w:tc>
          <w:tcPr>
            <w:tcW w:w="4576" w:type="dxa"/>
          </w:tcPr>
          <w:p w14:paraId="5C8D3F9C"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Создание видеотеки профессии моего поселка</w:t>
            </w:r>
          </w:p>
        </w:tc>
        <w:tc>
          <w:tcPr>
            <w:tcW w:w="1984" w:type="dxa"/>
          </w:tcPr>
          <w:p w14:paraId="31CE31AB"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4E543979"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творческая группа, старший воспитатель</w:t>
            </w:r>
          </w:p>
        </w:tc>
      </w:tr>
      <w:tr w:rsidR="00F85D49" w:rsidRPr="006330C4" w14:paraId="26ECBA78" w14:textId="77777777" w:rsidTr="00EA051B">
        <w:tc>
          <w:tcPr>
            <w:tcW w:w="609" w:type="dxa"/>
          </w:tcPr>
          <w:p w14:paraId="446B6DB4"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8</w:t>
            </w:r>
          </w:p>
        </w:tc>
        <w:tc>
          <w:tcPr>
            <w:tcW w:w="4576" w:type="dxa"/>
          </w:tcPr>
          <w:p w14:paraId="685C69E8"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Семинар по теме «Особенности работы по ранней профориентации в ДОУ»</w:t>
            </w:r>
          </w:p>
        </w:tc>
        <w:tc>
          <w:tcPr>
            <w:tcW w:w="1984" w:type="dxa"/>
          </w:tcPr>
          <w:p w14:paraId="3C57C91D"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октябрь</w:t>
            </w:r>
          </w:p>
        </w:tc>
        <w:tc>
          <w:tcPr>
            <w:tcW w:w="2402" w:type="dxa"/>
          </w:tcPr>
          <w:p w14:paraId="0ECB4397"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творческая группа, старший воспитатель</w:t>
            </w:r>
          </w:p>
        </w:tc>
      </w:tr>
      <w:tr w:rsidR="00F85D49" w:rsidRPr="006330C4" w14:paraId="5DBFC9CC" w14:textId="77777777" w:rsidTr="00EA051B">
        <w:tc>
          <w:tcPr>
            <w:tcW w:w="609" w:type="dxa"/>
          </w:tcPr>
          <w:p w14:paraId="62BA536D"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9</w:t>
            </w:r>
          </w:p>
        </w:tc>
        <w:tc>
          <w:tcPr>
            <w:tcW w:w="4576" w:type="dxa"/>
          </w:tcPr>
          <w:p w14:paraId="211F6187"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Педагогический совет «Состояние работы по ранней профориентации дошкольников»</w:t>
            </w:r>
          </w:p>
        </w:tc>
        <w:tc>
          <w:tcPr>
            <w:tcW w:w="1984" w:type="dxa"/>
          </w:tcPr>
          <w:p w14:paraId="4BED4538"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апрель</w:t>
            </w:r>
          </w:p>
        </w:tc>
        <w:tc>
          <w:tcPr>
            <w:tcW w:w="2402" w:type="dxa"/>
          </w:tcPr>
          <w:p w14:paraId="688552A1"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старший воспитатель</w:t>
            </w:r>
          </w:p>
        </w:tc>
      </w:tr>
      <w:tr w:rsidR="00F85D49" w:rsidRPr="006330C4" w14:paraId="66537AF0" w14:textId="77777777" w:rsidTr="00EA051B">
        <w:tc>
          <w:tcPr>
            <w:tcW w:w="609" w:type="dxa"/>
          </w:tcPr>
          <w:p w14:paraId="21AD72C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10</w:t>
            </w:r>
          </w:p>
        </w:tc>
        <w:tc>
          <w:tcPr>
            <w:tcW w:w="4576" w:type="dxa"/>
          </w:tcPr>
          <w:p w14:paraId="1617E8D9"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Консультации «Использование разнообразных форм и методов с детьми по ранней профориентации»</w:t>
            </w:r>
          </w:p>
        </w:tc>
        <w:tc>
          <w:tcPr>
            <w:tcW w:w="1984" w:type="dxa"/>
          </w:tcPr>
          <w:p w14:paraId="2E4C900B"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4A3ECD36"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творческая группа, старший воспитатель</w:t>
            </w:r>
          </w:p>
        </w:tc>
      </w:tr>
      <w:tr w:rsidR="00F85D49" w:rsidRPr="006330C4" w14:paraId="10FDA47F" w14:textId="77777777" w:rsidTr="00EA051B">
        <w:tc>
          <w:tcPr>
            <w:tcW w:w="609" w:type="dxa"/>
          </w:tcPr>
          <w:p w14:paraId="2BA03FBA" w14:textId="77777777" w:rsidR="00F85D49" w:rsidRPr="006330C4" w:rsidRDefault="00F85D49" w:rsidP="006330C4">
            <w:pPr>
              <w:jc w:val="center"/>
              <w:rPr>
                <w:rFonts w:ascii="Times New Roman" w:hAnsi="Times New Roman" w:cs="Times New Roman"/>
                <w:color w:val="111111"/>
                <w:sz w:val="24"/>
                <w:szCs w:val="24"/>
              </w:rPr>
            </w:pPr>
          </w:p>
        </w:tc>
        <w:tc>
          <w:tcPr>
            <w:tcW w:w="8962" w:type="dxa"/>
            <w:gridSpan w:val="3"/>
          </w:tcPr>
          <w:p w14:paraId="3DB983A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i/>
                <w:color w:val="111111"/>
                <w:sz w:val="24"/>
                <w:szCs w:val="24"/>
              </w:rPr>
              <w:t>Информационная деятельность</w:t>
            </w:r>
          </w:p>
        </w:tc>
      </w:tr>
      <w:tr w:rsidR="00F85D49" w:rsidRPr="006330C4" w14:paraId="2462BF50" w14:textId="77777777" w:rsidTr="00EA051B">
        <w:tc>
          <w:tcPr>
            <w:tcW w:w="609" w:type="dxa"/>
          </w:tcPr>
          <w:p w14:paraId="6D9C6065"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w:t>
            </w:r>
          </w:p>
        </w:tc>
        <w:tc>
          <w:tcPr>
            <w:tcW w:w="4576" w:type="dxa"/>
          </w:tcPr>
          <w:p w14:paraId="232AEEBD"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 xml:space="preserve">Публикация материалов по профориентационной работе </w:t>
            </w:r>
            <w:r w:rsidRPr="006330C4">
              <w:rPr>
                <w:rFonts w:ascii="Times New Roman" w:eastAsia="Times New Roman" w:hAnsi="Times New Roman" w:cs="Times New Roman"/>
                <w:color w:val="000000"/>
                <w:sz w:val="24"/>
                <w:szCs w:val="24"/>
                <w:lang w:eastAsia="ru-RU"/>
              </w:rPr>
              <w:t xml:space="preserve"> на официальном сайте ДОУ, официальной страничке ДОУ соц. сети ВК</w:t>
            </w:r>
          </w:p>
        </w:tc>
        <w:tc>
          <w:tcPr>
            <w:tcW w:w="1984" w:type="dxa"/>
          </w:tcPr>
          <w:p w14:paraId="41159FCD"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75A05ED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творческая группа, старший воспитатель</w:t>
            </w:r>
          </w:p>
        </w:tc>
      </w:tr>
      <w:tr w:rsidR="00F85D49" w:rsidRPr="006330C4" w14:paraId="1648880C" w14:textId="77777777" w:rsidTr="00EA051B">
        <w:tc>
          <w:tcPr>
            <w:tcW w:w="609" w:type="dxa"/>
          </w:tcPr>
          <w:p w14:paraId="7B5220DF"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2</w:t>
            </w:r>
          </w:p>
        </w:tc>
        <w:tc>
          <w:tcPr>
            <w:tcW w:w="4576" w:type="dxa"/>
          </w:tcPr>
          <w:p w14:paraId="18C40FCA"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 xml:space="preserve">Издание информационных материалов по </w:t>
            </w:r>
            <w:r w:rsidRPr="006330C4">
              <w:rPr>
                <w:rFonts w:ascii="Times New Roman" w:hAnsi="Times New Roman" w:cs="Times New Roman"/>
                <w:color w:val="111111"/>
                <w:sz w:val="24"/>
                <w:szCs w:val="24"/>
              </w:rPr>
              <w:lastRenderedPageBreak/>
              <w:t>профориентации (буклеты, альбомы, папки – передвижки, баннеры и проч.)</w:t>
            </w:r>
          </w:p>
        </w:tc>
        <w:tc>
          <w:tcPr>
            <w:tcW w:w="1984" w:type="dxa"/>
          </w:tcPr>
          <w:p w14:paraId="349E66C4"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lastRenderedPageBreak/>
              <w:t>в течение года</w:t>
            </w:r>
          </w:p>
        </w:tc>
        <w:tc>
          <w:tcPr>
            <w:tcW w:w="2402" w:type="dxa"/>
          </w:tcPr>
          <w:p w14:paraId="3BD9316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 xml:space="preserve">творческая группа, </w:t>
            </w:r>
            <w:r w:rsidRPr="006330C4">
              <w:rPr>
                <w:rFonts w:ascii="Times New Roman" w:hAnsi="Times New Roman" w:cs="Times New Roman"/>
                <w:color w:val="111111"/>
                <w:sz w:val="24"/>
                <w:szCs w:val="24"/>
              </w:rPr>
              <w:lastRenderedPageBreak/>
              <w:t>старший воспитатель, воспитатели</w:t>
            </w:r>
          </w:p>
        </w:tc>
      </w:tr>
      <w:tr w:rsidR="00F85D49" w:rsidRPr="006330C4" w14:paraId="36546593" w14:textId="77777777" w:rsidTr="00EA051B">
        <w:tc>
          <w:tcPr>
            <w:tcW w:w="609" w:type="dxa"/>
          </w:tcPr>
          <w:p w14:paraId="7797E91B"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lastRenderedPageBreak/>
              <w:t>3</w:t>
            </w:r>
          </w:p>
        </w:tc>
        <w:tc>
          <w:tcPr>
            <w:tcW w:w="4576" w:type="dxa"/>
          </w:tcPr>
          <w:p w14:paraId="19D6AC38"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Оформление групповых уголковпо профориентации</w:t>
            </w:r>
          </w:p>
        </w:tc>
        <w:tc>
          <w:tcPr>
            <w:tcW w:w="1984" w:type="dxa"/>
          </w:tcPr>
          <w:p w14:paraId="5B999A1D"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2EBA2619"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7F61FA8E" w14:textId="77777777" w:rsidTr="00EA051B">
        <w:tc>
          <w:tcPr>
            <w:tcW w:w="609" w:type="dxa"/>
          </w:tcPr>
          <w:p w14:paraId="5EC97FBC" w14:textId="77777777" w:rsidR="00F85D49" w:rsidRPr="006330C4" w:rsidRDefault="00F85D49" w:rsidP="006330C4">
            <w:pPr>
              <w:jc w:val="center"/>
              <w:rPr>
                <w:rFonts w:ascii="Times New Roman" w:hAnsi="Times New Roman" w:cs="Times New Roman"/>
                <w:b/>
                <w:color w:val="111111"/>
                <w:sz w:val="24"/>
                <w:szCs w:val="24"/>
              </w:rPr>
            </w:pPr>
          </w:p>
        </w:tc>
        <w:tc>
          <w:tcPr>
            <w:tcW w:w="8962" w:type="dxa"/>
            <w:gridSpan w:val="3"/>
          </w:tcPr>
          <w:p w14:paraId="7336262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i/>
                <w:color w:val="111111"/>
                <w:sz w:val="24"/>
                <w:szCs w:val="24"/>
              </w:rPr>
              <w:t>Работа  педагогов с детьми по ранней профориентации</w:t>
            </w:r>
          </w:p>
        </w:tc>
      </w:tr>
      <w:tr w:rsidR="00F85D49" w:rsidRPr="006330C4" w14:paraId="0636404B" w14:textId="77777777" w:rsidTr="00EA051B">
        <w:tc>
          <w:tcPr>
            <w:tcW w:w="609" w:type="dxa"/>
          </w:tcPr>
          <w:p w14:paraId="6CD624E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w:t>
            </w:r>
          </w:p>
        </w:tc>
        <w:tc>
          <w:tcPr>
            <w:tcW w:w="4576" w:type="dxa"/>
          </w:tcPr>
          <w:p w14:paraId="6E5198FD" w14:textId="77777777" w:rsidR="00F85D49" w:rsidRPr="006330C4" w:rsidRDefault="00F85D49" w:rsidP="006330C4">
            <w:pPr>
              <w:autoSpaceDE w:val="0"/>
              <w:autoSpaceDN w:val="0"/>
              <w:adjustRightInd w:val="0"/>
              <w:rPr>
                <w:rFonts w:ascii="Times New Roman" w:hAnsi="Times New Roman" w:cs="Times New Roman"/>
                <w:sz w:val="24"/>
                <w:szCs w:val="24"/>
              </w:rPr>
            </w:pPr>
            <w:r w:rsidRPr="006330C4">
              <w:rPr>
                <w:rFonts w:ascii="Times New Roman" w:hAnsi="Times New Roman" w:cs="Times New Roman"/>
                <w:color w:val="111111"/>
                <w:sz w:val="24"/>
                <w:szCs w:val="24"/>
              </w:rPr>
              <w:t xml:space="preserve">Участие в </w:t>
            </w:r>
            <w:r w:rsidRPr="006330C4">
              <w:rPr>
                <w:rFonts w:ascii="Times New Roman" w:hAnsi="Times New Roman" w:cs="Times New Roman"/>
                <w:sz w:val="24"/>
                <w:szCs w:val="24"/>
              </w:rPr>
              <w:t>областном</w:t>
            </w:r>
            <w:r w:rsidR="008B1AA2">
              <w:rPr>
                <w:rFonts w:ascii="Times New Roman" w:hAnsi="Times New Roman" w:cs="Times New Roman"/>
                <w:sz w:val="24"/>
                <w:szCs w:val="24"/>
              </w:rPr>
              <w:t xml:space="preserve"> </w:t>
            </w:r>
            <w:r w:rsidRPr="006330C4">
              <w:rPr>
                <w:rFonts w:ascii="Times New Roman" w:hAnsi="Times New Roman" w:cs="Times New Roman"/>
                <w:sz w:val="24"/>
                <w:szCs w:val="24"/>
              </w:rPr>
              <w:t>чемпионате</w:t>
            </w:r>
            <w:r w:rsidR="008B1AA2">
              <w:rPr>
                <w:rFonts w:ascii="Times New Roman" w:hAnsi="Times New Roman" w:cs="Times New Roman"/>
                <w:sz w:val="24"/>
                <w:szCs w:val="24"/>
              </w:rPr>
              <w:t xml:space="preserve"> </w:t>
            </w:r>
            <w:r w:rsidRPr="006330C4">
              <w:rPr>
                <w:rFonts w:ascii="Times New Roman" w:hAnsi="Times New Roman" w:cs="Times New Roman"/>
                <w:sz w:val="24"/>
                <w:szCs w:val="24"/>
              </w:rPr>
              <w:t>СтартПРоФи</w:t>
            </w:r>
            <w:r w:rsidR="008B1AA2">
              <w:rPr>
                <w:rFonts w:ascii="Times New Roman" w:hAnsi="Times New Roman" w:cs="Times New Roman"/>
                <w:sz w:val="24"/>
                <w:szCs w:val="24"/>
              </w:rPr>
              <w:t xml:space="preserve"> </w:t>
            </w:r>
            <w:r w:rsidRPr="006330C4">
              <w:rPr>
                <w:rFonts w:ascii="Times New Roman" w:hAnsi="Times New Roman" w:cs="Times New Roman"/>
                <w:sz w:val="24"/>
                <w:szCs w:val="24"/>
              </w:rPr>
              <w:t>в дистанционном формате среди воспитанников муниципальных дошкольных</w:t>
            </w:r>
          </w:p>
          <w:p w14:paraId="4B67063D" w14:textId="77777777" w:rsidR="00F85D49" w:rsidRPr="006330C4" w:rsidRDefault="00F85D49" w:rsidP="006330C4">
            <w:pPr>
              <w:autoSpaceDE w:val="0"/>
              <w:autoSpaceDN w:val="0"/>
              <w:adjustRightInd w:val="0"/>
              <w:rPr>
                <w:rFonts w:ascii="Times New Roman" w:hAnsi="Times New Roman" w:cs="Times New Roman"/>
                <w:sz w:val="24"/>
                <w:szCs w:val="24"/>
              </w:rPr>
            </w:pPr>
            <w:r w:rsidRPr="006330C4">
              <w:rPr>
                <w:rFonts w:ascii="Times New Roman" w:hAnsi="Times New Roman" w:cs="Times New Roman"/>
                <w:sz w:val="24"/>
                <w:szCs w:val="24"/>
              </w:rPr>
              <w:t>образовательных учреждений</w:t>
            </w:r>
          </w:p>
          <w:p w14:paraId="4A673464" w14:textId="77777777" w:rsidR="00F85D49" w:rsidRPr="006330C4" w:rsidRDefault="00F85D49" w:rsidP="006330C4">
            <w:pPr>
              <w:autoSpaceDE w:val="0"/>
              <w:autoSpaceDN w:val="0"/>
              <w:adjustRightInd w:val="0"/>
              <w:rPr>
                <w:rFonts w:ascii="Times New Roman" w:hAnsi="Times New Roman" w:cs="Times New Roman"/>
                <w:sz w:val="24"/>
                <w:szCs w:val="24"/>
              </w:rPr>
            </w:pPr>
            <w:r w:rsidRPr="006330C4">
              <w:rPr>
                <w:rFonts w:ascii="Times New Roman" w:hAnsi="Times New Roman" w:cs="Times New Roman"/>
                <w:sz w:val="24"/>
                <w:szCs w:val="24"/>
              </w:rPr>
              <w:t>и учащихся начальных классов средних и основных</w:t>
            </w:r>
          </w:p>
          <w:p w14:paraId="7451BF2F" w14:textId="77777777" w:rsidR="00F85D49" w:rsidRPr="006330C4" w:rsidRDefault="00F85D49" w:rsidP="006330C4">
            <w:pPr>
              <w:autoSpaceDE w:val="0"/>
              <w:autoSpaceDN w:val="0"/>
              <w:adjustRightInd w:val="0"/>
              <w:rPr>
                <w:rFonts w:ascii="Times New Roman" w:hAnsi="Times New Roman" w:cs="Times New Roman"/>
                <w:sz w:val="24"/>
                <w:szCs w:val="24"/>
              </w:rPr>
            </w:pPr>
            <w:r w:rsidRPr="006330C4">
              <w:rPr>
                <w:rFonts w:ascii="Times New Roman" w:hAnsi="Times New Roman" w:cs="Times New Roman"/>
                <w:sz w:val="24"/>
                <w:szCs w:val="24"/>
              </w:rPr>
              <w:t>общеобразовательных школ</w:t>
            </w:r>
          </w:p>
          <w:p w14:paraId="7F206CA0"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sz w:val="24"/>
                <w:szCs w:val="24"/>
              </w:rPr>
              <w:t>Нижегородской области</w:t>
            </w:r>
          </w:p>
        </w:tc>
        <w:tc>
          <w:tcPr>
            <w:tcW w:w="1984" w:type="dxa"/>
          </w:tcPr>
          <w:p w14:paraId="19F42E63"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до 1 ноября 2023</w:t>
            </w:r>
          </w:p>
        </w:tc>
        <w:tc>
          <w:tcPr>
            <w:tcW w:w="2402" w:type="dxa"/>
          </w:tcPr>
          <w:p w14:paraId="47A453F9"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старший воспитатель, воспитатели старшей, подготовительной групп</w:t>
            </w:r>
          </w:p>
        </w:tc>
      </w:tr>
      <w:tr w:rsidR="00F85D49" w:rsidRPr="006330C4" w14:paraId="5C53B49A" w14:textId="77777777" w:rsidTr="00EA051B">
        <w:tc>
          <w:tcPr>
            <w:tcW w:w="609" w:type="dxa"/>
          </w:tcPr>
          <w:p w14:paraId="6A4D1FA3"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2</w:t>
            </w:r>
          </w:p>
        </w:tc>
        <w:tc>
          <w:tcPr>
            <w:tcW w:w="4576" w:type="dxa"/>
          </w:tcPr>
          <w:p w14:paraId="2BC3985E"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 xml:space="preserve">Конкурс на лучшую методическую разработку «Дидактические игры для ознакомления дошкольников с профессиями» </w:t>
            </w:r>
          </w:p>
        </w:tc>
        <w:tc>
          <w:tcPr>
            <w:tcW w:w="1984" w:type="dxa"/>
          </w:tcPr>
          <w:p w14:paraId="09B9140F"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до 1 марта 2024</w:t>
            </w:r>
          </w:p>
        </w:tc>
        <w:tc>
          <w:tcPr>
            <w:tcW w:w="2402" w:type="dxa"/>
          </w:tcPr>
          <w:p w14:paraId="1C4348FC"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старший воспитатель, воспитатели</w:t>
            </w:r>
          </w:p>
        </w:tc>
      </w:tr>
      <w:tr w:rsidR="00F85D49" w:rsidRPr="006330C4" w14:paraId="4EADDA9D" w14:textId="77777777" w:rsidTr="00EA051B">
        <w:tc>
          <w:tcPr>
            <w:tcW w:w="609" w:type="dxa"/>
          </w:tcPr>
          <w:p w14:paraId="1244559C"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3</w:t>
            </w:r>
          </w:p>
        </w:tc>
        <w:tc>
          <w:tcPr>
            <w:tcW w:w="4576" w:type="dxa"/>
          </w:tcPr>
          <w:p w14:paraId="6294F718"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Непосредственно</w:t>
            </w:r>
            <w:r w:rsidR="008B1AA2">
              <w:rPr>
                <w:rFonts w:ascii="Times New Roman" w:hAnsi="Times New Roman" w:cs="Times New Roman"/>
                <w:color w:val="111111"/>
                <w:sz w:val="24"/>
                <w:szCs w:val="24"/>
              </w:rPr>
              <w:t xml:space="preserve"> </w:t>
            </w:r>
            <w:r w:rsidRPr="006330C4">
              <w:rPr>
                <w:rFonts w:ascii="Times New Roman" w:hAnsi="Times New Roman" w:cs="Times New Roman"/>
                <w:color w:val="111111"/>
                <w:sz w:val="24"/>
                <w:szCs w:val="24"/>
              </w:rPr>
              <w:t>образовательная деятельность. (занятия, чтение художественной литературы, игра и т.д.)</w:t>
            </w:r>
          </w:p>
        </w:tc>
        <w:tc>
          <w:tcPr>
            <w:tcW w:w="1984" w:type="dxa"/>
          </w:tcPr>
          <w:p w14:paraId="07D8411E"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0E46D6D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6A365837" w14:textId="77777777" w:rsidTr="00EA051B">
        <w:tc>
          <w:tcPr>
            <w:tcW w:w="609" w:type="dxa"/>
          </w:tcPr>
          <w:p w14:paraId="7EA89C5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4</w:t>
            </w:r>
          </w:p>
        </w:tc>
        <w:tc>
          <w:tcPr>
            <w:tcW w:w="4576" w:type="dxa"/>
          </w:tcPr>
          <w:p w14:paraId="25819CC1"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Самостоятельная деятельность детей. (сюжетно – ролевые игры</w:t>
            </w:r>
            <w:r w:rsidRPr="006330C4">
              <w:rPr>
                <w:rFonts w:ascii="Times New Roman" w:hAnsi="Times New Roman" w:cs="Times New Roman"/>
                <w:sz w:val="24"/>
                <w:szCs w:val="24"/>
              </w:rPr>
              <w:t>, рассматривание иллюстраций в книжках, конструирование и проч.</w:t>
            </w:r>
            <w:r w:rsidRPr="006330C4">
              <w:rPr>
                <w:rFonts w:ascii="Times New Roman" w:hAnsi="Times New Roman" w:cs="Times New Roman"/>
                <w:color w:val="111111"/>
                <w:sz w:val="24"/>
                <w:szCs w:val="24"/>
              </w:rPr>
              <w:t>)</w:t>
            </w:r>
          </w:p>
        </w:tc>
        <w:tc>
          <w:tcPr>
            <w:tcW w:w="1984" w:type="dxa"/>
          </w:tcPr>
          <w:p w14:paraId="78675CF8"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30669386"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69A177CB" w14:textId="77777777" w:rsidTr="00EA051B">
        <w:tc>
          <w:tcPr>
            <w:tcW w:w="609" w:type="dxa"/>
          </w:tcPr>
          <w:p w14:paraId="41E31C55"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5</w:t>
            </w:r>
          </w:p>
        </w:tc>
        <w:tc>
          <w:tcPr>
            <w:tcW w:w="4576" w:type="dxa"/>
          </w:tcPr>
          <w:p w14:paraId="40C2C75D"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sz w:val="24"/>
                <w:szCs w:val="24"/>
              </w:rPr>
              <w:t>Совместная трудовая деятельность взрослого и ребенка, организация трудовых действий</w:t>
            </w:r>
            <w:r w:rsidRPr="006330C4">
              <w:rPr>
                <w:rFonts w:ascii="Times New Roman" w:hAnsi="Times New Roman" w:cs="Times New Roman"/>
                <w:color w:val="111111"/>
                <w:sz w:val="24"/>
                <w:szCs w:val="24"/>
              </w:rPr>
              <w:t>(</w:t>
            </w:r>
            <w:r w:rsidRPr="006330C4">
              <w:rPr>
                <w:rFonts w:ascii="Times New Roman" w:hAnsi="Times New Roman" w:cs="Times New Roman"/>
                <w:sz w:val="24"/>
                <w:szCs w:val="24"/>
              </w:rPr>
              <w:t>«Снежные дорожки»,«Поможем няне»,«Мы помощники» и проч.</w:t>
            </w:r>
          </w:p>
        </w:tc>
        <w:tc>
          <w:tcPr>
            <w:tcW w:w="1984" w:type="dxa"/>
          </w:tcPr>
          <w:p w14:paraId="0B671680"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0CD6EC91" w14:textId="77777777" w:rsidR="00F85D49" w:rsidRPr="006330C4" w:rsidRDefault="00F85D49" w:rsidP="006330C4">
            <w:pPr>
              <w:jc w:val="center"/>
              <w:rPr>
                <w:rFonts w:ascii="Times New Roman" w:hAnsi="Times New Roman" w:cs="Times New Roman"/>
                <w:sz w:val="24"/>
                <w:szCs w:val="24"/>
              </w:rPr>
            </w:pPr>
            <w:r w:rsidRPr="006330C4">
              <w:rPr>
                <w:rFonts w:ascii="Times New Roman" w:hAnsi="Times New Roman" w:cs="Times New Roman"/>
                <w:color w:val="111111"/>
                <w:sz w:val="24"/>
                <w:szCs w:val="24"/>
              </w:rPr>
              <w:t>воспитатели</w:t>
            </w:r>
          </w:p>
          <w:p w14:paraId="2C3E35C4" w14:textId="77777777" w:rsidR="00F85D49" w:rsidRPr="006330C4" w:rsidRDefault="00F85D49" w:rsidP="006330C4">
            <w:pPr>
              <w:jc w:val="center"/>
              <w:rPr>
                <w:rFonts w:ascii="Times New Roman" w:hAnsi="Times New Roman" w:cs="Times New Roman"/>
                <w:b/>
                <w:color w:val="111111"/>
                <w:sz w:val="24"/>
                <w:szCs w:val="24"/>
              </w:rPr>
            </w:pPr>
          </w:p>
        </w:tc>
      </w:tr>
      <w:tr w:rsidR="00F85D49" w:rsidRPr="006330C4" w14:paraId="6E3E97E2" w14:textId="77777777" w:rsidTr="00EA051B">
        <w:tc>
          <w:tcPr>
            <w:tcW w:w="609" w:type="dxa"/>
          </w:tcPr>
          <w:p w14:paraId="727D8D8C"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6</w:t>
            </w:r>
          </w:p>
        </w:tc>
        <w:tc>
          <w:tcPr>
            <w:tcW w:w="4576" w:type="dxa"/>
          </w:tcPr>
          <w:p w14:paraId="55AC15CA" w14:textId="77777777" w:rsidR="00F85D49" w:rsidRPr="006330C4" w:rsidRDefault="00F85D49" w:rsidP="006330C4">
            <w:pPr>
              <w:rPr>
                <w:rFonts w:ascii="Times New Roman" w:hAnsi="Times New Roman" w:cs="Times New Roman"/>
                <w:sz w:val="24"/>
                <w:szCs w:val="24"/>
              </w:rPr>
            </w:pPr>
            <w:r w:rsidRPr="006330C4">
              <w:rPr>
                <w:rFonts w:ascii="Times New Roman" w:hAnsi="Times New Roman" w:cs="Times New Roman"/>
                <w:sz w:val="24"/>
                <w:szCs w:val="24"/>
              </w:rPr>
              <w:t>Наблюдение за трудом помощника</w:t>
            </w:r>
            <w:r w:rsidR="008B1AA2">
              <w:rPr>
                <w:rFonts w:ascii="Times New Roman" w:hAnsi="Times New Roman" w:cs="Times New Roman"/>
                <w:sz w:val="24"/>
                <w:szCs w:val="24"/>
              </w:rPr>
              <w:t xml:space="preserve"> </w:t>
            </w:r>
            <w:r w:rsidRPr="006330C4">
              <w:rPr>
                <w:rFonts w:ascii="Times New Roman" w:hAnsi="Times New Roman" w:cs="Times New Roman"/>
                <w:sz w:val="24"/>
                <w:szCs w:val="24"/>
              </w:rPr>
              <w:t>воспитателя, медицинской сестры, дворника, повара, кухонного работника и др..</w:t>
            </w:r>
          </w:p>
        </w:tc>
        <w:tc>
          <w:tcPr>
            <w:tcW w:w="1984" w:type="dxa"/>
          </w:tcPr>
          <w:p w14:paraId="45CCCFC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5D4D017A"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6B9072FA" w14:textId="77777777" w:rsidTr="00EA051B">
        <w:tc>
          <w:tcPr>
            <w:tcW w:w="609" w:type="dxa"/>
          </w:tcPr>
          <w:p w14:paraId="7255AEE3"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7</w:t>
            </w:r>
          </w:p>
        </w:tc>
        <w:tc>
          <w:tcPr>
            <w:tcW w:w="4576" w:type="dxa"/>
          </w:tcPr>
          <w:p w14:paraId="5C2328FC"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Целевые прогулки и экскурсии (кухня, прачечная, библиотека, школа,  Дом культуры, музей, пожарная часть и др.)</w:t>
            </w:r>
          </w:p>
        </w:tc>
        <w:tc>
          <w:tcPr>
            <w:tcW w:w="1984" w:type="dxa"/>
          </w:tcPr>
          <w:p w14:paraId="4BE8226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237C1DD0"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0991C69B" w14:textId="77777777" w:rsidTr="00EA051B">
        <w:tc>
          <w:tcPr>
            <w:tcW w:w="609" w:type="dxa"/>
          </w:tcPr>
          <w:p w14:paraId="1F97C66D"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8</w:t>
            </w:r>
          </w:p>
        </w:tc>
        <w:tc>
          <w:tcPr>
            <w:tcW w:w="4576" w:type="dxa"/>
          </w:tcPr>
          <w:p w14:paraId="1CA402C4"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color w:val="111111"/>
                <w:sz w:val="24"/>
                <w:szCs w:val="24"/>
              </w:rPr>
              <w:t>Проектная деятельность. Мини -проекты «Мамы разные нужны, мамы всякие важны», «Есть такая профессия – Родину защищать», «В старину едали деды» и проч.</w:t>
            </w:r>
          </w:p>
        </w:tc>
        <w:tc>
          <w:tcPr>
            <w:tcW w:w="1984" w:type="dxa"/>
          </w:tcPr>
          <w:p w14:paraId="5B0AD166"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491018BC"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54D837D5" w14:textId="77777777" w:rsidTr="00EA051B">
        <w:tc>
          <w:tcPr>
            <w:tcW w:w="609" w:type="dxa"/>
          </w:tcPr>
          <w:p w14:paraId="387CE7C6"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9</w:t>
            </w:r>
          </w:p>
        </w:tc>
        <w:tc>
          <w:tcPr>
            <w:tcW w:w="4576" w:type="dxa"/>
          </w:tcPr>
          <w:p w14:paraId="2AD46B00" w14:textId="77777777" w:rsidR="00F85D49" w:rsidRPr="006330C4" w:rsidRDefault="00F85D49" w:rsidP="006330C4">
            <w:pPr>
              <w:rPr>
                <w:rFonts w:ascii="Times New Roman" w:hAnsi="Times New Roman" w:cs="Times New Roman"/>
                <w:color w:val="111111"/>
                <w:sz w:val="24"/>
                <w:szCs w:val="24"/>
              </w:rPr>
            </w:pPr>
            <w:r w:rsidRPr="006330C4">
              <w:rPr>
                <w:rFonts w:ascii="Times New Roman" w:hAnsi="Times New Roman" w:cs="Times New Roman"/>
                <w:bCs/>
                <w:sz w:val="24"/>
                <w:szCs w:val="24"/>
                <w:bdr w:val="none" w:sz="0" w:space="0" w:color="auto" w:frame="1"/>
              </w:rPr>
              <w:t>Оформление  в группе центров профессий:</w:t>
            </w:r>
            <w:r w:rsidRPr="006330C4">
              <w:rPr>
                <w:rFonts w:ascii="Times New Roman" w:hAnsi="Times New Roman" w:cs="Times New Roman"/>
                <w:sz w:val="24"/>
                <w:szCs w:val="24"/>
              </w:rPr>
              <w:t> </w:t>
            </w:r>
            <w:r w:rsidRPr="006330C4">
              <w:rPr>
                <w:rFonts w:ascii="Times New Roman" w:hAnsi="Times New Roman" w:cs="Times New Roman"/>
                <w:bCs/>
                <w:sz w:val="24"/>
                <w:szCs w:val="24"/>
                <w:bdr w:val="none" w:sz="0" w:space="0" w:color="auto" w:frame="1"/>
              </w:rPr>
              <w:t>«Строители»</w:t>
            </w:r>
            <w:r w:rsidRPr="006330C4">
              <w:rPr>
                <w:rFonts w:ascii="Times New Roman" w:hAnsi="Times New Roman" w:cs="Times New Roman"/>
                <w:sz w:val="24"/>
                <w:szCs w:val="24"/>
              </w:rPr>
              <w:t>, «Спасательная служба», «Медиа», «Фермер», «Банк» и проч.</w:t>
            </w:r>
          </w:p>
        </w:tc>
        <w:tc>
          <w:tcPr>
            <w:tcW w:w="1984" w:type="dxa"/>
          </w:tcPr>
          <w:p w14:paraId="3219B13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1EAFAEF9"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5857C9E3" w14:textId="77777777" w:rsidTr="00EA051B">
        <w:tc>
          <w:tcPr>
            <w:tcW w:w="609" w:type="dxa"/>
          </w:tcPr>
          <w:p w14:paraId="05E2DB1F"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10</w:t>
            </w:r>
          </w:p>
        </w:tc>
        <w:tc>
          <w:tcPr>
            <w:tcW w:w="4576" w:type="dxa"/>
          </w:tcPr>
          <w:p w14:paraId="6AFCE796" w14:textId="77777777" w:rsidR="00F85D49" w:rsidRPr="006330C4" w:rsidRDefault="00F85D49" w:rsidP="006330C4">
            <w:pPr>
              <w:pStyle w:val="Default"/>
            </w:pPr>
            <w:r w:rsidRPr="006330C4">
              <w:t>Обновление картотеки пословиц и поговорок о труде, загадок о профессиях и орудиях труда, картотеки сюжетно-ролевых и дидактических игр.</w:t>
            </w:r>
          </w:p>
        </w:tc>
        <w:tc>
          <w:tcPr>
            <w:tcW w:w="1984" w:type="dxa"/>
          </w:tcPr>
          <w:p w14:paraId="034D4F98"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47F3357D"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507D74F9" w14:textId="77777777" w:rsidTr="00EA051B">
        <w:tc>
          <w:tcPr>
            <w:tcW w:w="609" w:type="dxa"/>
          </w:tcPr>
          <w:p w14:paraId="3AE8F344"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lastRenderedPageBreak/>
              <w:t>11</w:t>
            </w:r>
          </w:p>
        </w:tc>
        <w:tc>
          <w:tcPr>
            <w:tcW w:w="4576" w:type="dxa"/>
          </w:tcPr>
          <w:p w14:paraId="15C93D77" w14:textId="77777777" w:rsidR="00F85D49" w:rsidRPr="006330C4" w:rsidRDefault="00F85D49" w:rsidP="006330C4">
            <w:pPr>
              <w:pStyle w:val="Default"/>
            </w:pPr>
            <w:r w:rsidRPr="006330C4">
              <w:t>Изготовление дидактических настольно-печатных игр, связанных с темой «Профессии»</w:t>
            </w:r>
          </w:p>
        </w:tc>
        <w:tc>
          <w:tcPr>
            <w:tcW w:w="1984" w:type="dxa"/>
          </w:tcPr>
          <w:p w14:paraId="6447B5D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2E175750" w14:textId="77777777" w:rsidR="00F85D49" w:rsidRPr="006330C4" w:rsidRDefault="00F85D49" w:rsidP="006330C4">
            <w:pPr>
              <w:jc w:val="center"/>
              <w:rPr>
                <w:rFonts w:ascii="Times New Roman" w:hAnsi="Times New Roman" w:cs="Times New Roman"/>
                <w:b/>
                <w:color w:val="111111"/>
                <w:sz w:val="24"/>
                <w:szCs w:val="24"/>
              </w:rPr>
            </w:pPr>
          </w:p>
        </w:tc>
      </w:tr>
      <w:tr w:rsidR="00F85D49" w:rsidRPr="006330C4" w14:paraId="081396CF" w14:textId="77777777" w:rsidTr="00EA051B">
        <w:tc>
          <w:tcPr>
            <w:tcW w:w="609" w:type="dxa"/>
          </w:tcPr>
          <w:p w14:paraId="77FD5749"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12</w:t>
            </w:r>
          </w:p>
        </w:tc>
        <w:tc>
          <w:tcPr>
            <w:tcW w:w="4576" w:type="dxa"/>
          </w:tcPr>
          <w:p w14:paraId="4D0A7BC3" w14:textId="77777777" w:rsidR="00F85D49" w:rsidRPr="006330C4" w:rsidRDefault="00F85D49" w:rsidP="006330C4">
            <w:pPr>
              <w:pStyle w:val="Default"/>
            </w:pPr>
            <w:r w:rsidRPr="006330C4">
              <w:t>Изготовление атрибутов для проведения сюжетно-ролевых игр</w:t>
            </w:r>
          </w:p>
        </w:tc>
        <w:tc>
          <w:tcPr>
            <w:tcW w:w="1984" w:type="dxa"/>
          </w:tcPr>
          <w:p w14:paraId="263AC594"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37BA7B29"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00FC4CBA" w14:textId="77777777" w:rsidTr="00EA051B">
        <w:tc>
          <w:tcPr>
            <w:tcW w:w="609" w:type="dxa"/>
          </w:tcPr>
          <w:p w14:paraId="728D3E8A"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13</w:t>
            </w:r>
          </w:p>
        </w:tc>
        <w:tc>
          <w:tcPr>
            <w:tcW w:w="4576" w:type="dxa"/>
          </w:tcPr>
          <w:p w14:paraId="2FA52EF1" w14:textId="77777777" w:rsidR="00F85D49" w:rsidRPr="006330C4" w:rsidRDefault="00F85D49" w:rsidP="006330C4">
            <w:pPr>
              <w:pStyle w:val="Default"/>
            </w:pPr>
            <w:r w:rsidRPr="006330C4">
              <w:t>Изготовления альбомов «Профессии наших родителей», «Профессии детского сада».</w:t>
            </w:r>
          </w:p>
        </w:tc>
        <w:tc>
          <w:tcPr>
            <w:tcW w:w="1984" w:type="dxa"/>
          </w:tcPr>
          <w:p w14:paraId="6F06A24C"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6C8D3A2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5570F071" w14:textId="77777777" w:rsidTr="00EA051B">
        <w:tc>
          <w:tcPr>
            <w:tcW w:w="609" w:type="dxa"/>
          </w:tcPr>
          <w:p w14:paraId="6A18205C"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14</w:t>
            </w:r>
          </w:p>
        </w:tc>
        <w:tc>
          <w:tcPr>
            <w:tcW w:w="4576" w:type="dxa"/>
          </w:tcPr>
          <w:p w14:paraId="3A9E4A62" w14:textId="77777777" w:rsidR="00F85D49" w:rsidRPr="006330C4" w:rsidRDefault="00F85D49" w:rsidP="006330C4">
            <w:pPr>
              <w:pStyle w:val="Default"/>
            </w:pPr>
            <w:r w:rsidRPr="006330C4">
              <w:t>Выставка рисунков «Кем я стану, когда вырасту?»</w:t>
            </w:r>
          </w:p>
        </w:tc>
        <w:tc>
          <w:tcPr>
            <w:tcW w:w="1984" w:type="dxa"/>
          </w:tcPr>
          <w:p w14:paraId="65985230"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1F95EB4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3A763997" w14:textId="77777777" w:rsidTr="00EA051B">
        <w:tc>
          <w:tcPr>
            <w:tcW w:w="609" w:type="dxa"/>
          </w:tcPr>
          <w:p w14:paraId="68C50879"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15</w:t>
            </w:r>
          </w:p>
        </w:tc>
        <w:tc>
          <w:tcPr>
            <w:tcW w:w="4576" w:type="dxa"/>
          </w:tcPr>
          <w:p w14:paraId="69E2F999" w14:textId="77777777" w:rsidR="00F85D49" w:rsidRPr="006330C4" w:rsidRDefault="00F85D49" w:rsidP="006330C4">
            <w:pPr>
              <w:pStyle w:val="Default"/>
            </w:pPr>
            <w:r w:rsidRPr="006330C4">
              <w:t xml:space="preserve">Беседы «Кто нам варит вкусный суп из картошки и из круп?», «Запомните, детки, таблетки - не конфетки». </w:t>
            </w:r>
          </w:p>
        </w:tc>
        <w:tc>
          <w:tcPr>
            <w:tcW w:w="1984" w:type="dxa"/>
          </w:tcPr>
          <w:p w14:paraId="438E5526"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4665623B"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0D755EE5" w14:textId="77777777" w:rsidTr="00EA051B">
        <w:tc>
          <w:tcPr>
            <w:tcW w:w="609" w:type="dxa"/>
          </w:tcPr>
          <w:p w14:paraId="648C2C9F"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16</w:t>
            </w:r>
          </w:p>
        </w:tc>
        <w:tc>
          <w:tcPr>
            <w:tcW w:w="4576" w:type="dxa"/>
          </w:tcPr>
          <w:p w14:paraId="7098B6A3" w14:textId="77777777" w:rsidR="00F85D49" w:rsidRPr="006330C4" w:rsidRDefault="00F85D49" w:rsidP="006330C4">
            <w:pPr>
              <w:pStyle w:val="Default"/>
            </w:pPr>
            <w:r w:rsidRPr="006330C4">
              <w:rPr>
                <w:bCs/>
              </w:rPr>
              <w:t>Встречи с интересными людьми «Гость группы»</w:t>
            </w:r>
          </w:p>
        </w:tc>
        <w:tc>
          <w:tcPr>
            <w:tcW w:w="1984" w:type="dxa"/>
          </w:tcPr>
          <w:p w14:paraId="2DA3741E"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72AA61C3"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22A4119F" w14:textId="77777777" w:rsidTr="00EA051B">
        <w:tc>
          <w:tcPr>
            <w:tcW w:w="609" w:type="dxa"/>
          </w:tcPr>
          <w:p w14:paraId="6AC61DC7"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17</w:t>
            </w:r>
          </w:p>
        </w:tc>
        <w:tc>
          <w:tcPr>
            <w:tcW w:w="4576" w:type="dxa"/>
          </w:tcPr>
          <w:p w14:paraId="4D714A09" w14:textId="77777777" w:rsidR="00F85D49" w:rsidRPr="006330C4" w:rsidRDefault="00F85D49" w:rsidP="006330C4">
            <w:pPr>
              <w:pStyle w:val="Default"/>
            </w:pPr>
            <w:r w:rsidRPr="006330C4">
              <w:t>Развлечение «Чья профессия нужней, интересней и важней»</w:t>
            </w:r>
          </w:p>
        </w:tc>
        <w:tc>
          <w:tcPr>
            <w:tcW w:w="1984" w:type="dxa"/>
          </w:tcPr>
          <w:p w14:paraId="0E322718"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 xml:space="preserve">апрель </w:t>
            </w:r>
          </w:p>
        </w:tc>
        <w:tc>
          <w:tcPr>
            <w:tcW w:w="2402" w:type="dxa"/>
          </w:tcPr>
          <w:p w14:paraId="351285CE"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ст. воспитатель, творческая группа</w:t>
            </w:r>
          </w:p>
        </w:tc>
      </w:tr>
      <w:tr w:rsidR="00F85D49" w:rsidRPr="006330C4" w14:paraId="6141AA3F" w14:textId="77777777" w:rsidTr="00EA051B">
        <w:tc>
          <w:tcPr>
            <w:tcW w:w="609" w:type="dxa"/>
          </w:tcPr>
          <w:p w14:paraId="0B44B5D1"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18</w:t>
            </w:r>
          </w:p>
        </w:tc>
        <w:tc>
          <w:tcPr>
            <w:tcW w:w="4576" w:type="dxa"/>
          </w:tcPr>
          <w:p w14:paraId="65FFB71D" w14:textId="77777777" w:rsidR="00F85D49" w:rsidRPr="006330C4" w:rsidRDefault="00F85D49" w:rsidP="006330C4">
            <w:pPr>
              <w:pStyle w:val="Default"/>
            </w:pPr>
            <w:r w:rsidRPr="006330C4">
              <w:t>Акция «Поздравь с праздником, Днем воспитателя»</w:t>
            </w:r>
          </w:p>
        </w:tc>
        <w:tc>
          <w:tcPr>
            <w:tcW w:w="1984" w:type="dxa"/>
          </w:tcPr>
          <w:p w14:paraId="1E20C97A"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сентябрь</w:t>
            </w:r>
          </w:p>
        </w:tc>
        <w:tc>
          <w:tcPr>
            <w:tcW w:w="2402" w:type="dxa"/>
          </w:tcPr>
          <w:p w14:paraId="6ADDFD0C"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 воспитатель, творческая группа</w:t>
            </w:r>
          </w:p>
        </w:tc>
      </w:tr>
      <w:tr w:rsidR="00F85D49" w:rsidRPr="006330C4" w14:paraId="6C183450" w14:textId="77777777" w:rsidTr="00EA051B">
        <w:tc>
          <w:tcPr>
            <w:tcW w:w="609" w:type="dxa"/>
          </w:tcPr>
          <w:p w14:paraId="2F2D1A84"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19</w:t>
            </w:r>
          </w:p>
        </w:tc>
        <w:tc>
          <w:tcPr>
            <w:tcW w:w="4576" w:type="dxa"/>
          </w:tcPr>
          <w:p w14:paraId="705EF572" w14:textId="77777777" w:rsidR="00F85D49" w:rsidRPr="006330C4" w:rsidRDefault="00F85D49" w:rsidP="006330C4">
            <w:pPr>
              <w:pStyle w:val="Default"/>
            </w:pPr>
            <w:r w:rsidRPr="006330C4">
              <w:t>Видеопрезентации о профессиях</w:t>
            </w:r>
          </w:p>
        </w:tc>
        <w:tc>
          <w:tcPr>
            <w:tcW w:w="1984" w:type="dxa"/>
          </w:tcPr>
          <w:p w14:paraId="05FAF8CC" w14:textId="77777777" w:rsidR="00F85D49" w:rsidRPr="006330C4" w:rsidRDefault="00F85D49" w:rsidP="006330C4">
            <w:pPr>
              <w:jc w:val="center"/>
              <w:rPr>
                <w:rFonts w:ascii="Times New Roman" w:hAnsi="Times New Roman" w:cs="Times New Roman"/>
                <w:b/>
                <w:color w:val="111111"/>
                <w:sz w:val="24"/>
                <w:szCs w:val="24"/>
              </w:rPr>
            </w:pPr>
          </w:p>
        </w:tc>
        <w:tc>
          <w:tcPr>
            <w:tcW w:w="2402" w:type="dxa"/>
          </w:tcPr>
          <w:p w14:paraId="0827709F" w14:textId="77777777" w:rsidR="00F85D49" w:rsidRPr="006330C4" w:rsidRDefault="00F85D49" w:rsidP="006330C4">
            <w:pPr>
              <w:jc w:val="center"/>
              <w:rPr>
                <w:rFonts w:ascii="Times New Roman" w:hAnsi="Times New Roman" w:cs="Times New Roman"/>
                <w:b/>
                <w:color w:val="111111"/>
                <w:sz w:val="24"/>
                <w:szCs w:val="24"/>
              </w:rPr>
            </w:pPr>
          </w:p>
        </w:tc>
      </w:tr>
      <w:tr w:rsidR="00F85D49" w:rsidRPr="006330C4" w14:paraId="40779FD4" w14:textId="77777777" w:rsidTr="00EA051B">
        <w:tc>
          <w:tcPr>
            <w:tcW w:w="609" w:type="dxa"/>
          </w:tcPr>
          <w:p w14:paraId="779BD5DF" w14:textId="77777777" w:rsidR="00F85D49" w:rsidRPr="006330C4" w:rsidRDefault="00F85D49" w:rsidP="006330C4">
            <w:pPr>
              <w:jc w:val="center"/>
              <w:rPr>
                <w:rFonts w:ascii="Times New Roman" w:hAnsi="Times New Roman" w:cs="Times New Roman"/>
                <w:color w:val="111111"/>
                <w:sz w:val="24"/>
                <w:szCs w:val="24"/>
              </w:rPr>
            </w:pPr>
          </w:p>
        </w:tc>
        <w:tc>
          <w:tcPr>
            <w:tcW w:w="8962" w:type="dxa"/>
            <w:gridSpan w:val="3"/>
          </w:tcPr>
          <w:p w14:paraId="3068D31C"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i/>
                <w:sz w:val="24"/>
                <w:szCs w:val="24"/>
              </w:rPr>
              <w:t xml:space="preserve">Работа с родителями </w:t>
            </w:r>
          </w:p>
        </w:tc>
      </w:tr>
      <w:tr w:rsidR="00F85D49" w:rsidRPr="006330C4" w14:paraId="7C69FACE" w14:textId="77777777" w:rsidTr="00EA051B">
        <w:tc>
          <w:tcPr>
            <w:tcW w:w="609" w:type="dxa"/>
          </w:tcPr>
          <w:p w14:paraId="483B6CDE"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w:t>
            </w:r>
          </w:p>
        </w:tc>
        <w:tc>
          <w:tcPr>
            <w:tcW w:w="4576" w:type="dxa"/>
          </w:tcPr>
          <w:p w14:paraId="2ACC6D39" w14:textId="77777777" w:rsidR="00F85D49" w:rsidRPr="006330C4" w:rsidRDefault="00F85D49" w:rsidP="006330C4">
            <w:pPr>
              <w:pStyle w:val="Default"/>
            </w:pPr>
            <w:r w:rsidRPr="006330C4">
              <w:t>Ознакомление с планом работы по ранней профориентации</w:t>
            </w:r>
          </w:p>
        </w:tc>
        <w:tc>
          <w:tcPr>
            <w:tcW w:w="1984" w:type="dxa"/>
          </w:tcPr>
          <w:p w14:paraId="7F86DEB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сентябрь</w:t>
            </w:r>
          </w:p>
        </w:tc>
        <w:tc>
          <w:tcPr>
            <w:tcW w:w="2402" w:type="dxa"/>
          </w:tcPr>
          <w:p w14:paraId="741C4AAE"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 воспитатель</w:t>
            </w:r>
          </w:p>
        </w:tc>
      </w:tr>
      <w:tr w:rsidR="00F85D49" w:rsidRPr="006330C4" w14:paraId="7A6FB8B6" w14:textId="77777777" w:rsidTr="00EA051B">
        <w:tc>
          <w:tcPr>
            <w:tcW w:w="609" w:type="dxa"/>
          </w:tcPr>
          <w:p w14:paraId="08C7ABF2"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2</w:t>
            </w:r>
          </w:p>
        </w:tc>
        <w:tc>
          <w:tcPr>
            <w:tcW w:w="4576" w:type="dxa"/>
          </w:tcPr>
          <w:p w14:paraId="6F1C272C" w14:textId="77777777" w:rsidR="00F85D49" w:rsidRPr="006330C4" w:rsidRDefault="00F85D49" w:rsidP="006330C4">
            <w:pPr>
              <w:pStyle w:val="Default"/>
            </w:pPr>
            <w:r w:rsidRPr="006330C4">
              <w:t>Помощь в изготовлении атрибутов, дидактических пособий</w:t>
            </w:r>
          </w:p>
        </w:tc>
        <w:tc>
          <w:tcPr>
            <w:tcW w:w="1984" w:type="dxa"/>
          </w:tcPr>
          <w:p w14:paraId="2617AF08"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75A29D0B"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3E5DCB47" w14:textId="77777777" w:rsidTr="00EA051B">
        <w:tc>
          <w:tcPr>
            <w:tcW w:w="609" w:type="dxa"/>
          </w:tcPr>
          <w:p w14:paraId="2B0E18ED"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3</w:t>
            </w:r>
          </w:p>
        </w:tc>
        <w:tc>
          <w:tcPr>
            <w:tcW w:w="4576" w:type="dxa"/>
          </w:tcPr>
          <w:p w14:paraId="56DF0AD9" w14:textId="77777777" w:rsidR="00F85D49" w:rsidRPr="006330C4" w:rsidRDefault="00F85D49" w:rsidP="006330C4">
            <w:pPr>
              <w:pStyle w:val="Default"/>
            </w:pPr>
            <w:r w:rsidRPr="006330C4">
              <w:t>Конкурс ледяных фигур «Зимние фантазии»</w:t>
            </w:r>
          </w:p>
        </w:tc>
        <w:tc>
          <w:tcPr>
            <w:tcW w:w="1984" w:type="dxa"/>
          </w:tcPr>
          <w:p w14:paraId="45AFFD00"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январь</w:t>
            </w:r>
          </w:p>
        </w:tc>
        <w:tc>
          <w:tcPr>
            <w:tcW w:w="2402" w:type="dxa"/>
          </w:tcPr>
          <w:p w14:paraId="0B89BE7F"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65953648" w14:textId="77777777" w:rsidTr="00EA051B">
        <w:tc>
          <w:tcPr>
            <w:tcW w:w="609" w:type="dxa"/>
          </w:tcPr>
          <w:p w14:paraId="2F4C4506"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4</w:t>
            </w:r>
          </w:p>
        </w:tc>
        <w:tc>
          <w:tcPr>
            <w:tcW w:w="4576" w:type="dxa"/>
          </w:tcPr>
          <w:p w14:paraId="1C00D60B" w14:textId="77777777" w:rsidR="00F85D49" w:rsidRPr="006330C4" w:rsidRDefault="00F85D49" w:rsidP="006330C4">
            <w:pPr>
              <w:pStyle w:val="Default"/>
            </w:pPr>
            <w:r w:rsidRPr="006330C4">
              <w:t>Консультации: «Профориентация детей в </w:t>
            </w:r>
            <w:hyperlink r:id="rId8" w:tooltip="Дошкольное образование" w:history="1">
              <w:r w:rsidRPr="006330C4">
                <w:rPr>
                  <w:bdr w:val="none" w:sz="0" w:space="0" w:color="auto" w:frame="1"/>
                </w:rPr>
                <w:t>дошкольном образовании</w:t>
              </w:r>
            </w:hyperlink>
            <w:r w:rsidRPr="006330C4">
              <w:t>», «Дидактические игры, как средство ознакомления дошкольников с профессиями».</w:t>
            </w:r>
          </w:p>
        </w:tc>
        <w:tc>
          <w:tcPr>
            <w:tcW w:w="1984" w:type="dxa"/>
          </w:tcPr>
          <w:p w14:paraId="672015D2"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октябрь, май</w:t>
            </w:r>
          </w:p>
        </w:tc>
        <w:tc>
          <w:tcPr>
            <w:tcW w:w="2402" w:type="dxa"/>
          </w:tcPr>
          <w:p w14:paraId="54F21179"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 воспитатель, воспитатели</w:t>
            </w:r>
          </w:p>
        </w:tc>
      </w:tr>
      <w:tr w:rsidR="00F85D49" w:rsidRPr="006330C4" w14:paraId="60F79506" w14:textId="77777777" w:rsidTr="00EA051B">
        <w:tc>
          <w:tcPr>
            <w:tcW w:w="609" w:type="dxa"/>
          </w:tcPr>
          <w:p w14:paraId="28505481"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5</w:t>
            </w:r>
          </w:p>
        </w:tc>
        <w:tc>
          <w:tcPr>
            <w:tcW w:w="4576" w:type="dxa"/>
          </w:tcPr>
          <w:p w14:paraId="2CC6A55E" w14:textId="77777777" w:rsidR="00F85D49" w:rsidRPr="006330C4" w:rsidRDefault="00F85D49" w:rsidP="006330C4">
            <w:pPr>
              <w:pStyle w:val="Default"/>
            </w:pPr>
            <w:r w:rsidRPr="006330C4">
              <w:t>Тематические выставки/ презентации «Папа, мама, я – профессиональная семья»</w:t>
            </w:r>
          </w:p>
        </w:tc>
        <w:tc>
          <w:tcPr>
            <w:tcW w:w="1984" w:type="dxa"/>
          </w:tcPr>
          <w:p w14:paraId="5BC2CC15"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5B1C1FAA"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39C53F9D" w14:textId="77777777" w:rsidTr="00EA051B">
        <w:tc>
          <w:tcPr>
            <w:tcW w:w="609" w:type="dxa"/>
          </w:tcPr>
          <w:p w14:paraId="151CDFF9"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6</w:t>
            </w:r>
          </w:p>
        </w:tc>
        <w:tc>
          <w:tcPr>
            <w:tcW w:w="4576" w:type="dxa"/>
          </w:tcPr>
          <w:p w14:paraId="0FC9104D" w14:textId="77777777" w:rsidR="00F85D49" w:rsidRPr="006330C4" w:rsidRDefault="00F85D49" w:rsidP="006330C4">
            <w:pPr>
              <w:pStyle w:val="Default"/>
            </w:pPr>
            <w:r w:rsidRPr="006330C4">
              <w:t>Родительское собрание «Игра в жизни ребенка»</w:t>
            </w:r>
          </w:p>
        </w:tc>
        <w:tc>
          <w:tcPr>
            <w:tcW w:w="1984" w:type="dxa"/>
          </w:tcPr>
          <w:p w14:paraId="2F832055"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 течение года</w:t>
            </w:r>
          </w:p>
        </w:tc>
        <w:tc>
          <w:tcPr>
            <w:tcW w:w="2402" w:type="dxa"/>
          </w:tcPr>
          <w:p w14:paraId="547C25DC"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38C4FD76" w14:textId="77777777" w:rsidTr="00EA051B">
        <w:tc>
          <w:tcPr>
            <w:tcW w:w="609" w:type="dxa"/>
          </w:tcPr>
          <w:p w14:paraId="5F2649F1"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7</w:t>
            </w:r>
          </w:p>
        </w:tc>
        <w:tc>
          <w:tcPr>
            <w:tcW w:w="4576" w:type="dxa"/>
          </w:tcPr>
          <w:p w14:paraId="5AEF8F92" w14:textId="77777777" w:rsidR="00F85D49" w:rsidRPr="006330C4" w:rsidRDefault="00F85D49" w:rsidP="006330C4">
            <w:pPr>
              <w:pStyle w:val="Default"/>
            </w:pPr>
            <w:r w:rsidRPr="006330C4">
              <w:t>Конкурс рисунков «Все работы хороши – выбирай на вкус»</w:t>
            </w:r>
          </w:p>
        </w:tc>
        <w:tc>
          <w:tcPr>
            <w:tcW w:w="1984" w:type="dxa"/>
          </w:tcPr>
          <w:p w14:paraId="3363B8E5"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май</w:t>
            </w:r>
          </w:p>
        </w:tc>
        <w:tc>
          <w:tcPr>
            <w:tcW w:w="2402" w:type="dxa"/>
          </w:tcPr>
          <w:p w14:paraId="13B8EF67"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43D2FF57" w14:textId="77777777" w:rsidTr="00EA051B">
        <w:tc>
          <w:tcPr>
            <w:tcW w:w="609" w:type="dxa"/>
          </w:tcPr>
          <w:p w14:paraId="783C76CC"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8</w:t>
            </w:r>
          </w:p>
        </w:tc>
        <w:tc>
          <w:tcPr>
            <w:tcW w:w="4576" w:type="dxa"/>
          </w:tcPr>
          <w:p w14:paraId="42A675A2" w14:textId="77777777" w:rsidR="00F85D49" w:rsidRPr="006330C4" w:rsidRDefault="00F85D49" w:rsidP="006330C4">
            <w:pPr>
              <w:pStyle w:val="Default"/>
            </w:pPr>
            <w:r w:rsidRPr="006330C4">
              <w:t>Спортивное развлечение «Всей семьей на старт»</w:t>
            </w:r>
          </w:p>
        </w:tc>
        <w:tc>
          <w:tcPr>
            <w:tcW w:w="1984" w:type="dxa"/>
          </w:tcPr>
          <w:p w14:paraId="06FB95B5"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февраль</w:t>
            </w:r>
          </w:p>
        </w:tc>
        <w:tc>
          <w:tcPr>
            <w:tcW w:w="2402" w:type="dxa"/>
          </w:tcPr>
          <w:p w14:paraId="7CAAE9A9"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воспитатели</w:t>
            </w:r>
          </w:p>
        </w:tc>
      </w:tr>
      <w:tr w:rsidR="00F85D49" w:rsidRPr="006330C4" w14:paraId="24B93ABB" w14:textId="77777777" w:rsidTr="00EA051B">
        <w:tc>
          <w:tcPr>
            <w:tcW w:w="609" w:type="dxa"/>
          </w:tcPr>
          <w:p w14:paraId="109A8BB1" w14:textId="77777777" w:rsidR="00F85D49" w:rsidRPr="006330C4" w:rsidRDefault="00F85D49" w:rsidP="006330C4">
            <w:pPr>
              <w:jc w:val="center"/>
              <w:rPr>
                <w:rFonts w:ascii="Times New Roman" w:hAnsi="Times New Roman" w:cs="Times New Roman"/>
                <w:b/>
                <w:color w:val="111111"/>
                <w:sz w:val="24"/>
                <w:szCs w:val="24"/>
              </w:rPr>
            </w:pPr>
          </w:p>
        </w:tc>
        <w:tc>
          <w:tcPr>
            <w:tcW w:w="8962" w:type="dxa"/>
            <w:gridSpan w:val="3"/>
          </w:tcPr>
          <w:p w14:paraId="13EDCC09"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b/>
                <w:i/>
                <w:sz w:val="24"/>
                <w:szCs w:val="24"/>
              </w:rPr>
              <w:t>Мониторинг качества профориентационной работы</w:t>
            </w:r>
          </w:p>
        </w:tc>
      </w:tr>
      <w:tr w:rsidR="00F85D49" w:rsidRPr="006330C4" w14:paraId="55AA1544" w14:textId="77777777" w:rsidTr="00EA051B">
        <w:tc>
          <w:tcPr>
            <w:tcW w:w="609" w:type="dxa"/>
          </w:tcPr>
          <w:p w14:paraId="710EDA05"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1</w:t>
            </w:r>
          </w:p>
        </w:tc>
        <w:tc>
          <w:tcPr>
            <w:tcW w:w="4576" w:type="dxa"/>
          </w:tcPr>
          <w:p w14:paraId="61CED399" w14:textId="77777777" w:rsidR="00F85D49" w:rsidRPr="006330C4" w:rsidRDefault="00F85D49" w:rsidP="006330C4">
            <w:pPr>
              <w:pStyle w:val="Default"/>
            </w:pPr>
            <w:r w:rsidRPr="006330C4">
              <w:t>Творческие отчеты/ презентации педагогов о профориентации и трудовому воспитанию</w:t>
            </w:r>
          </w:p>
        </w:tc>
        <w:tc>
          <w:tcPr>
            <w:tcW w:w="1984" w:type="dxa"/>
          </w:tcPr>
          <w:p w14:paraId="56987012" w14:textId="77777777" w:rsidR="00F85D49" w:rsidRPr="006330C4" w:rsidRDefault="00F85D49" w:rsidP="006330C4">
            <w:pPr>
              <w:jc w:val="center"/>
              <w:rPr>
                <w:rFonts w:ascii="Times New Roman" w:hAnsi="Times New Roman" w:cs="Times New Roman"/>
                <w:color w:val="111111"/>
                <w:sz w:val="24"/>
                <w:szCs w:val="24"/>
              </w:rPr>
            </w:pPr>
            <w:r w:rsidRPr="006330C4">
              <w:rPr>
                <w:rFonts w:ascii="Times New Roman" w:hAnsi="Times New Roman" w:cs="Times New Roman"/>
                <w:color w:val="111111"/>
                <w:sz w:val="24"/>
                <w:szCs w:val="24"/>
              </w:rPr>
              <w:t>июнь</w:t>
            </w:r>
          </w:p>
        </w:tc>
        <w:tc>
          <w:tcPr>
            <w:tcW w:w="2402" w:type="dxa"/>
          </w:tcPr>
          <w:p w14:paraId="31103410" w14:textId="77777777" w:rsidR="00F85D49" w:rsidRPr="006330C4" w:rsidRDefault="00F85D49" w:rsidP="006330C4">
            <w:pPr>
              <w:jc w:val="center"/>
              <w:rPr>
                <w:rFonts w:ascii="Times New Roman" w:hAnsi="Times New Roman" w:cs="Times New Roman"/>
                <w:b/>
                <w:color w:val="111111"/>
                <w:sz w:val="24"/>
                <w:szCs w:val="24"/>
              </w:rPr>
            </w:pPr>
            <w:r w:rsidRPr="006330C4">
              <w:rPr>
                <w:rFonts w:ascii="Times New Roman" w:hAnsi="Times New Roman" w:cs="Times New Roman"/>
                <w:color w:val="111111"/>
                <w:sz w:val="24"/>
                <w:szCs w:val="24"/>
              </w:rPr>
              <w:t>ст. воспитатель, воспитатели</w:t>
            </w:r>
          </w:p>
        </w:tc>
      </w:tr>
    </w:tbl>
    <w:p w14:paraId="78FEA82B" w14:textId="77777777" w:rsidR="008B1AA2" w:rsidRDefault="008B1AA2" w:rsidP="006330C4">
      <w:pPr>
        <w:spacing w:line="240" w:lineRule="auto"/>
        <w:rPr>
          <w:rFonts w:ascii="Times New Roman" w:hAnsi="Times New Roman" w:cs="Times New Roman"/>
          <w:sz w:val="24"/>
          <w:szCs w:val="24"/>
        </w:rPr>
      </w:pPr>
    </w:p>
    <w:p w14:paraId="5C866AFC" w14:textId="77777777" w:rsidR="00F85D49" w:rsidRPr="008B1AA2" w:rsidRDefault="008B1AA2" w:rsidP="008B1AA2">
      <w:pPr>
        <w:spacing w:line="240" w:lineRule="auto"/>
        <w:jc w:val="center"/>
        <w:rPr>
          <w:rFonts w:ascii="Times New Roman" w:hAnsi="Times New Roman" w:cs="Times New Roman"/>
          <w:b/>
          <w:i/>
          <w:sz w:val="24"/>
          <w:szCs w:val="24"/>
        </w:rPr>
      </w:pPr>
      <w:r w:rsidRPr="008B1AA2">
        <w:rPr>
          <w:rFonts w:ascii="Times New Roman" w:hAnsi="Times New Roman" w:cs="Times New Roman"/>
          <w:b/>
          <w:i/>
          <w:sz w:val="24"/>
          <w:szCs w:val="24"/>
        </w:rPr>
        <w:t xml:space="preserve">Примерное планирование </w:t>
      </w:r>
      <w:r w:rsidR="00EA051B" w:rsidRPr="008B1AA2">
        <w:rPr>
          <w:rFonts w:ascii="Times New Roman" w:hAnsi="Times New Roman" w:cs="Times New Roman"/>
          <w:b/>
          <w:i/>
          <w:sz w:val="24"/>
          <w:szCs w:val="24"/>
        </w:rPr>
        <w:t>образовательного материала о профессиях взрослых в календарь тематических недель</w:t>
      </w:r>
    </w:p>
    <w:p w14:paraId="2BC33F02" w14:textId="77777777" w:rsidR="00DC7464" w:rsidRPr="006330C4" w:rsidRDefault="00DC7464" w:rsidP="006330C4">
      <w:pPr>
        <w:spacing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951"/>
        <w:gridCol w:w="3402"/>
        <w:gridCol w:w="4218"/>
      </w:tblGrid>
      <w:tr w:rsidR="00781CD6" w:rsidRPr="006330C4" w14:paraId="2F47A91C" w14:textId="77777777" w:rsidTr="008B1AA2">
        <w:tc>
          <w:tcPr>
            <w:tcW w:w="1951" w:type="dxa"/>
          </w:tcPr>
          <w:p w14:paraId="7C54F40F" w14:textId="77777777" w:rsidR="00781CD6" w:rsidRPr="006330C4" w:rsidRDefault="00781CD6" w:rsidP="006330C4">
            <w:pPr>
              <w:rPr>
                <w:rFonts w:ascii="Times New Roman" w:hAnsi="Times New Roman" w:cs="Times New Roman"/>
                <w:b/>
                <w:sz w:val="24"/>
                <w:szCs w:val="24"/>
              </w:rPr>
            </w:pPr>
            <w:r w:rsidRPr="006330C4">
              <w:rPr>
                <w:rFonts w:ascii="Times New Roman" w:hAnsi="Times New Roman" w:cs="Times New Roman"/>
                <w:sz w:val="24"/>
                <w:szCs w:val="24"/>
              </w:rPr>
              <w:lastRenderedPageBreak/>
              <w:t>Месяц</w:t>
            </w:r>
          </w:p>
        </w:tc>
        <w:tc>
          <w:tcPr>
            <w:tcW w:w="3402" w:type="dxa"/>
          </w:tcPr>
          <w:p w14:paraId="6223D676" w14:textId="77777777" w:rsidR="00781CD6" w:rsidRPr="006330C4" w:rsidRDefault="00781CD6" w:rsidP="006330C4">
            <w:pPr>
              <w:rPr>
                <w:rFonts w:ascii="Times New Roman" w:hAnsi="Times New Roman" w:cs="Times New Roman"/>
                <w:b/>
                <w:sz w:val="24"/>
                <w:szCs w:val="24"/>
              </w:rPr>
            </w:pPr>
            <w:r w:rsidRPr="006330C4">
              <w:rPr>
                <w:rFonts w:ascii="Times New Roman" w:hAnsi="Times New Roman" w:cs="Times New Roman"/>
                <w:sz w:val="24"/>
                <w:szCs w:val="24"/>
              </w:rPr>
              <w:t>Тема</w:t>
            </w:r>
          </w:p>
        </w:tc>
        <w:tc>
          <w:tcPr>
            <w:tcW w:w="4218" w:type="dxa"/>
          </w:tcPr>
          <w:p w14:paraId="13E7662E" w14:textId="77777777" w:rsidR="00781CD6" w:rsidRPr="006330C4" w:rsidRDefault="00781CD6" w:rsidP="006330C4">
            <w:pPr>
              <w:rPr>
                <w:rFonts w:ascii="Times New Roman" w:hAnsi="Times New Roman" w:cs="Times New Roman"/>
                <w:b/>
                <w:sz w:val="24"/>
                <w:szCs w:val="24"/>
              </w:rPr>
            </w:pPr>
            <w:r w:rsidRPr="006330C4">
              <w:rPr>
                <w:rFonts w:ascii="Times New Roman" w:hAnsi="Times New Roman" w:cs="Times New Roman"/>
                <w:sz w:val="24"/>
                <w:szCs w:val="24"/>
              </w:rPr>
              <w:t>Ознакомление с профессией взрослых</w:t>
            </w:r>
          </w:p>
        </w:tc>
      </w:tr>
      <w:tr w:rsidR="00781CD6" w:rsidRPr="006330C4" w14:paraId="6CF040F1" w14:textId="77777777" w:rsidTr="008B1AA2">
        <w:tc>
          <w:tcPr>
            <w:tcW w:w="1951" w:type="dxa"/>
          </w:tcPr>
          <w:p w14:paraId="6B2F6C10" w14:textId="77777777" w:rsidR="00781CD6"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Сентябрь</w:t>
            </w:r>
          </w:p>
          <w:p w14:paraId="15519A4D"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76993271"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«Здравствуй, детский сад», «День знаний» (тема определяется в соответствии с возрастом детей)</w:t>
            </w:r>
          </w:p>
        </w:tc>
        <w:tc>
          <w:tcPr>
            <w:tcW w:w="4218" w:type="dxa"/>
          </w:tcPr>
          <w:p w14:paraId="6E311B46"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Воспитатель, музыкальный работник, заведующий, повар, медицинский работник ДОУ, помощник воспитателя, учитель</w:t>
            </w:r>
          </w:p>
        </w:tc>
      </w:tr>
      <w:tr w:rsidR="00781CD6" w:rsidRPr="006330C4" w14:paraId="3C2789A3" w14:textId="77777777" w:rsidTr="008B1AA2">
        <w:tc>
          <w:tcPr>
            <w:tcW w:w="1951" w:type="dxa"/>
          </w:tcPr>
          <w:p w14:paraId="57F848C6"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6B0CAB12"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«Мой дом» (тема определяется в соответствии с возрастом детей), «Мой город» «Моя страна», «Моя планета»</w:t>
            </w:r>
          </w:p>
        </w:tc>
        <w:tc>
          <w:tcPr>
            <w:tcW w:w="4218" w:type="dxa"/>
          </w:tcPr>
          <w:p w14:paraId="600BB4E4"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Профессии, представленные в семьях воспитанников: металлург, инженер, шахтер, строитель, машиностроитель и др. Архитектор. Профессии, представленные в уральском регионе (металлург, инженер, шахтер, строитель машиностроитель, и др.). Космический архитектор</w:t>
            </w:r>
          </w:p>
        </w:tc>
      </w:tr>
      <w:tr w:rsidR="00781CD6" w:rsidRPr="006330C4" w14:paraId="6EEFB9A9" w14:textId="77777777" w:rsidTr="008B1AA2">
        <w:tc>
          <w:tcPr>
            <w:tcW w:w="1951" w:type="dxa"/>
          </w:tcPr>
          <w:p w14:paraId="53D800E3"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20A6FA08"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«Урожай»</w:t>
            </w:r>
          </w:p>
        </w:tc>
        <w:tc>
          <w:tcPr>
            <w:tcW w:w="4218" w:type="dxa"/>
          </w:tcPr>
          <w:p w14:paraId="40D2B828"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Овощевод, растениевод, тракторист, комбайнер</w:t>
            </w:r>
          </w:p>
        </w:tc>
      </w:tr>
      <w:tr w:rsidR="00781CD6" w:rsidRPr="006330C4" w14:paraId="57D18AAA" w14:textId="77777777" w:rsidTr="008B1AA2">
        <w:tc>
          <w:tcPr>
            <w:tcW w:w="1951" w:type="dxa"/>
          </w:tcPr>
          <w:p w14:paraId="7DB26E25"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4138750E"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«Краски осени»</w:t>
            </w:r>
          </w:p>
        </w:tc>
        <w:tc>
          <w:tcPr>
            <w:tcW w:w="4218" w:type="dxa"/>
          </w:tcPr>
          <w:p w14:paraId="2DEF7E6B"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Фермер</w:t>
            </w:r>
          </w:p>
        </w:tc>
      </w:tr>
      <w:tr w:rsidR="00781CD6" w:rsidRPr="006330C4" w14:paraId="1BE00004" w14:textId="77777777" w:rsidTr="008B1AA2">
        <w:tc>
          <w:tcPr>
            <w:tcW w:w="1951" w:type="dxa"/>
          </w:tcPr>
          <w:p w14:paraId="1CC173A7" w14:textId="77777777" w:rsidR="00781CD6"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 xml:space="preserve">Октябрь </w:t>
            </w:r>
          </w:p>
          <w:p w14:paraId="447E839E"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448C15D8"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«Животный мир»</w:t>
            </w:r>
          </w:p>
        </w:tc>
        <w:tc>
          <w:tcPr>
            <w:tcW w:w="4218" w:type="dxa"/>
          </w:tcPr>
          <w:p w14:paraId="4D2EEA51"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Зоотехник, ветеринар, дрессировщик, работник зоопарка</w:t>
            </w:r>
          </w:p>
        </w:tc>
      </w:tr>
      <w:tr w:rsidR="00781CD6" w:rsidRPr="006330C4" w14:paraId="2EB35AC7" w14:textId="77777777" w:rsidTr="008B1AA2">
        <w:tc>
          <w:tcPr>
            <w:tcW w:w="1951" w:type="dxa"/>
          </w:tcPr>
          <w:p w14:paraId="7B6D6414"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2EA5502C"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«Я – человек»</w:t>
            </w:r>
          </w:p>
        </w:tc>
        <w:tc>
          <w:tcPr>
            <w:tcW w:w="4218" w:type="dxa"/>
          </w:tcPr>
          <w:p w14:paraId="17017A09"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Дизайнер прически, модельер, косметолог</w:t>
            </w:r>
          </w:p>
        </w:tc>
      </w:tr>
      <w:tr w:rsidR="00781CD6" w:rsidRPr="006330C4" w14:paraId="2BF6EB14" w14:textId="77777777" w:rsidTr="008B1AA2">
        <w:tc>
          <w:tcPr>
            <w:tcW w:w="1951" w:type="dxa"/>
          </w:tcPr>
          <w:p w14:paraId="31AE3DEA"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048A07A3"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«Народная культура и традиции»</w:t>
            </w:r>
          </w:p>
        </w:tc>
        <w:tc>
          <w:tcPr>
            <w:tcW w:w="4218" w:type="dxa"/>
          </w:tcPr>
          <w:p w14:paraId="3E53B296"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Мастер каслинского литья: формовщик, литейщик, чеканщик. Мастер златоустовской гравюры: гравер. Мастер камнерезного искусства: ювелир. Экскурсовод</w:t>
            </w:r>
          </w:p>
        </w:tc>
      </w:tr>
      <w:tr w:rsidR="00781CD6" w:rsidRPr="006330C4" w14:paraId="2AF5EF43" w14:textId="77777777" w:rsidTr="008B1AA2">
        <w:tc>
          <w:tcPr>
            <w:tcW w:w="1951" w:type="dxa"/>
          </w:tcPr>
          <w:p w14:paraId="3AA515CA"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6A41B0B6"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«Наш быт»</w:t>
            </w:r>
          </w:p>
        </w:tc>
        <w:tc>
          <w:tcPr>
            <w:tcW w:w="4218" w:type="dxa"/>
          </w:tcPr>
          <w:p w14:paraId="75251725"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Дизайнер интерьера</w:t>
            </w:r>
          </w:p>
        </w:tc>
      </w:tr>
      <w:tr w:rsidR="00781CD6" w:rsidRPr="006330C4" w14:paraId="74BE44AE" w14:textId="77777777" w:rsidTr="008B1AA2">
        <w:tc>
          <w:tcPr>
            <w:tcW w:w="1951" w:type="dxa"/>
          </w:tcPr>
          <w:p w14:paraId="37E8AAE4" w14:textId="77777777" w:rsidR="00781CD6"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 xml:space="preserve">Ноябрь </w:t>
            </w:r>
          </w:p>
          <w:p w14:paraId="73F0C697"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76FF7FEB"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 xml:space="preserve">«Дружба», «День народного единства» (тема определяется в соответствии с возрастом детей) </w:t>
            </w:r>
          </w:p>
        </w:tc>
        <w:tc>
          <w:tcPr>
            <w:tcW w:w="4218" w:type="dxa"/>
          </w:tcPr>
          <w:p w14:paraId="42DB5E52"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 xml:space="preserve">Менеджер по туризму. Дипломат </w:t>
            </w:r>
          </w:p>
        </w:tc>
      </w:tr>
      <w:tr w:rsidR="00781CD6" w:rsidRPr="006330C4" w14:paraId="6676ABC9" w14:textId="77777777" w:rsidTr="008B1AA2">
        <w:tc>
          <w:tcPr>
            <w:tcW w:w="1951" w:type="dxa"/>
          </w:tcPr>
          <w:p w14:paraId="425DBFB2"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218FEC81"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«Транспорт»</w:t>
            </w:r>
          </w:p>
        </w:tc>
        <w:tc>
          <w:tcPr>
            <w:tcW w:w="4218" w:type="dxa"/>
          </w:tcPr>
          <w:p w14:paraId="2970C65D"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Водитель, машинист, летчик</w:t>
            </w:r>
          </w:p>
        </w:tc>
      </w:tr>
      <w:tr w:rsidR="00781CD6" w:rsidRPr="006330C4" w14:paraId="37DF8BF8" w14:textId="77777777" w:rsidTr="008B1AA2">
        <w:tc>
          <w:tcPr>
            <w:tcW w:w="1951" w:type="dxa"/>
          </w:tcPr>
          <w:p w14:paraId="71A91B3A" w14:textId="77777777" w:rsidR="00781CD6"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7F867EC5" w14:textId="77777777" w:rsidR="00781CD6" w:rsidRPr="006330C4" w:rsidRDefault="00781CD6" w:rsidP="006330C4">
            <w:pPr>
              <w:rPr>
                <w:rFonts w:ascii="Times New Roman" w:hAnsi="Times New Roman" w:cs="Times New Roman"/>
                <w:sz w:val="24"/>
                <w:szCs w:val="24"/>
              </w:rPr>
            </w:pPr>
            <w:r w:rsidRPr="006330C4">
              <w:rPr>
                <w:rFonts w:ascii="Times New Roman" w:hAnsi="Times New Roman" w:cs="Times New Roman"/>
                <w:sz w:val="24"/>
                <w:szCs w:val="24"/>
              </w:rPr>
              <w:t>«Здоровей-ка»</w:t>
            </w:r>
          </w:p>
        </w:tc>
        <w:tc>
          <w:tcPr>
            <w:tcW w:w="4218" w:type="dxa"/>
          </w:tcPr>
          <w:p w14:paraId="65BA51C3" w14:textId="77777777" w:rsidR="00781CD6"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Врач, медицинская сестра, эколог</w:t>
            </w:r>
          </w:p>
        </w:tc>
      </w:tr>
      <w:tr w:rsidR="00647CF2" w:rsidRPr="006330C4" w14:paraId="05F48646" w14:textId="77777777" w:rsidTr="008B1AA2">
        <w:tc>
          <w:tcPr>
            <w:tcW w:w="1951" w:type="dxa"/>
          </w:tcPr>
          <w:p w14:paraId="160972AD" w14:textId="77777777" w:rsidR="00647CF2" w:rsidRPr="006330C4" w:rsidRDefault="00647CF2" w:rsidP="006330C4">
            <w:pPr>
              <w:rPr>
                <w:rFonts w:ascii="Times New Roman" w:hAnsi="Times New Roman" w:cs="Times New Roman"/>
                <w:sz w:val="24"/>
                <w:szCs w:val="24"/>
              </w:rPr>
            </w:pPr>
          </w:p>
        </w:tc>
        <w:tc>
          <w:tcPr>
            <w:tcW w:w="3402" w:type="dxa"/>
          </w:tcPr>
          <w:p w14:paraId="03811890"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«Кто как готовится к зиме»</w:t>
            </w:r>
          </w:p>
        </w:tc>
        <w:tc>
          <w:tcPr>
            <w:tcW w:w="4218" w:type="dxa"/>
          </w:tcPr>
          <w:p w14:paraId="0A980B41"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Садовод, лесник, зоотехник</w:t>
            </w:r>
          </w:p>
        </w:tc>
      </w:tr>
      <w:tr w:rsidR="00647CF2" w:rsidRPr="006330C4" w14:paraId="1FD7FA9B" w14:textId="77777777" w:rsidTr="008B1AA2">
        <w:tc>
          <w:tcPr>
            <w:tcW w:w="1951" w:type="dxa"/>
          </w:tcPr>
          <w:p w14:paraId="10CFCDC0" w14:textId="77777777" w:rsidR="00647CF2"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 xml:space="preserve">Декабрь </w:t>
            </w:r>
          </w:p>
          <w:p w14:paraId="0F14F992"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32B72012"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«Здравствуй, зимушка-зима!»</w:t>
            </w:r>
          </w:p>
        </w:tc>
        <w:tc>
          <w:tcPr>
            <w:tcW w:w="4218" w:type="dxa"/>
          </w:tcPr>
          <w:p w14:paraId="365617B3"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Скульптор, дизайнер ландшафта</w:t>
            </w:r>
          </w:p>
        </w:tc>
      </w:tr>
      <w:tr w:rsidR="00647CF2" w:rsidRPr="006330C4" w14:paraId="306824A1" w14:textId="77777777" w:rsidTr="008B1AA2">
        <w:tc>
          <w:tcPr>
            <w:tcW w:w="1951" w:type="dxa"/>
          </w:tcPr>
          <w:p w14:paraId="3BB5D836" w14:textId="77777777" w:rsidR="00647CF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4A346988"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«Город мастеров»</w:t>
            </w:r>
          </w:p>
        </w:tc>
        <w:tc>
          <w:tcPr>
            <w:tcW w:w="4218" w:type="dxa"/>
          </w:tcPr>
          <w:p w14:paraId="57C15F0C"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Инженер-конструктор, робототехник, автомеханик, машиностроитель, шахтер, архитектор, экономист</w:t>
            </w:r>
          </w:p>
        </w:tc>
      </w:tr>
      <w:tr w:rsidR="00647CF2" w:rsidRPr="006330C4" w14:paraId="5F579BED" w14:textId="77777777" w:rsidTr="008B1AA2">
        <w:tc>
          <w:tcPr>
            <w:tcW w:w="1951" w:type="dxa"/>
          </w:tcPr>
          <w:p w14:paraId="26520317" w14:textId="77777777" w:rsidR="00647CF2"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p w14:paraId="334D5196"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383FC53A"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«Новогодний калейдоскоп»</w:t>
            </w:r>
          </w:p>
        </w:tc>
        <w:tc>
          <w:tcPr>
            <w:tcW w:w="4218" w:type="dxa"/>
          </w:tcPr>
          <w:p w14:paraId="017E24D4"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Артист театра, артист цирка, артист эстрады</w:t>
            </w:r>
          </w:p>
        </w:tc>
      </w:tr>
      <w:tr w:rsidR="00647CF2" w:rsidRPr="006330C4" w14:paraId="25C18C5F" w14:textId="77777777" w:rsidTr="008B1AA2">
        <w:tc>
          <w:tcPr>
            <w:tcW w:w="1951" w:type="dxa"/>
          </w:tcPr>
          <w:p w14:paraId="3F05B4CE" w14:textId="77777777" w:rsidR="00647CF2"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 xml:space="preserve">Январь </w:t>
            </w:r>
          </w:p>
          <w:p w14:paraId="58F622BE" w14:textId="77777777" w:rsidR="008B1AA2" w:rsidRDefault="008B1AA2" w:rsidP="006330C4">
            <w:pPr>
              <w:rPr>
                <w:rFonts w:ascii="Times New Roman" w:hAnsi="Times New Roman" w:cs="Times New Roman"/>
                <w:sz w:val="24"/>
                <w:szCs w:val="24"/>
              </w:rPr>
            </w:pPr>
            <w:r>
              <w:rPr>
                <w:rFonts w:ascii="Times New Roman" w:hAnsi="Times New Roman" w:cs="Times New Roman"/>
                <w:sz w:val="24"/>
                <w:szCs w:val="24"/>
              </w:rPr>
              <w:t xml:space="preserve">1 неделя, </w:t>
            </w:r>
          </w:p>
          <w:p w14:paraId="759FC00B"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0C974ADA"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Рождественские каникулы</w:t>
            </w:r>
          </w:p>
        </w:tc>
        <w:tc>
          <w:tcPr>
            <w:tcW w:w="4218" w:type="dxa"/>
          </w:tcPr>
          <w:p w14:paraId="231F538E" w14:textId="77777777" w:rsidR="00647CF2" w:rsidRPr="006330C4" w:rsidRDefault="00647CF2" w:rsidP="006330C4">
            <w:pPr>
              <w:rPr>
                <w:rFonts w:ascii="Times New Roman" w:hAnsi="Times New Roman" w:cs="Times New Roman"/>
                <w:sz w:val="24"/>
                <w:szCs w:val="24"/>
              </w:rPr>
            </w:pPr>
            <w:r w:rsidRPr="006330C4">
              <w:rPr>
                <w:rFonts w:ascii="Times New Roman" w:hAnsi="Times New Roman" w:cs="Times New Roman"/>
                <w:sz w:val="24"/>
                <w:szCs w:val="24"/>
              </w:rPr>
              <w:t>Аниматор</w:t>
            </w:r>
          </w:p>
          <w:p w14:paraId="03D53792" w14:textId="77777777" w:rsidR="00EA051B" w:rsidRPr="006330C4" w:rsidRDefault="00EA051B" w:rsidP="006330C4">
            <w:pPr>
              <w:rPr>
                <w:rFonts w:ascii="Times New Roman" w:hAnsi="Times New Roman" w:cs="Times New Roman"/>
                <w:sz w:val="24"/>
                <w:szCs w:val="24"/>
              </w:rPr>
            </w:pPr>
          </w:p>
        </w:tc>
      </w:tr>
      <w:tr w:rsidR="00EA051B" w:rsidRPr="006330C4" w14:paraId="5035401D" w14:textId="77777777" w:rsidTr="008B1AA2">
        <w:tc>
          <w:tcPr>
            <w:tcW w:w="1951" w:type="dxa"/>
          </w:tcPr>
          <w:p w14:paraId="0D32D20F"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71B1501B"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«В гостях у сказки»</w:t>
            </w:r>
          </w:p>
        </w:tc>
        <w:tc>
          <w:tcPr>
            <w:tcW w:w="4218" w:type="dxa"/>
          </w:tcPr>
          <w:p w14:paraId="3A5B00AA"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Режиссер театра, артист, художник-декоратор, гример, художник по костюму</w:t>
            </w:r>
          </w:p>
        </w:tc>
      </w:tr>
      <w:tr w:rsidR="00EA051B" w:rsidRPr="006330C4" w14:paraId="6CC561AB" w14:textId="77777777" w:rsidTr="008B1AA2">
        <w:tc>
          <w:tcPr>
            <w:tcW w:w="1951" w:type="dxa"/>
          </w:tcPr>
          <w:p w14:paraId="25E987E1"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0B0E996F"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«Этикет»</w:t>
            </w:r>
          </w:p>
        </w:tc>
        <w:tc>
          <w:tcPr>
            <w:tcW w:w="4218" w:type="dxa"/>
          </w:tcPr>
          <w:p w14:paraId="4A20F0DE"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Работники детского кафе: администратор, кондитер, повар, официант, аниматор</w:t>
            </w:r>
          </w:p>
        </w:tc>
      </w:tr>
      <w:tr w:rsidR="00EA051B" w:rsidRPr="006330C4" w14:paraId="66C15D38" w14:textId="77777777" w:rsidTr="008B1AA2">
        <w:trPr>
          <w:trHeight w:val="579"/>
        </w:trPr>
        <w:tc>
          <w:tcPr>
            <w:tcW w:w="1951" w:type="dxa"/>
          </w:tcPr>
          <w:p w14:paraId="6B40C1F9" w14:textId="77777777" w:rsidR="00EA051B" w:rsidRDefault="008B1AA2" w:rsidP="006330C4">
            <w:pPr>
              <w:rPr>
                <w:rFonts w:ascii="Times New Roman" w:hAnsi="Times New Roman" w:cs="Times New Roman"/>
                <w:sz w:val="24"/>
                <w:szCs w:val="24"/>
              </w:rPr>
            </w:pPr>
            <w:r w:rsidRPr="006330C4">
              <w:rPr>
                <w:rFonts w:ascii="Times New Roman" w:hAnsi="Times New Roman" w:cs="Times New Roman"/>
                <w:sz w:val="24"/>
                <w:szCs w:val="24"/>
              </w:rPr>
              <w:t>Ф</w:t>
            </w:r>
            <w:r w:rsidR="00EA051B" w:rsidRPr="006330C4">
              <w:rPr>
                <w:rFonts w:ascii="Times New Roman" w:hAnsi="Times New Roman" w:cs="Times New Roman"/>
                <w:sz w:val="24"/>
                <w:szCs w:val="24"/>
              </w:rPr>
              <w:t>евраль</w:t>
            </w:r>
          </w:p>
          <w:p w14:paraId="2E5E5A2E"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74B65FC3"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«Моя семья»</w:t>
            </w:r>
          </w:p>
        </w:tc>
        <w:tc>
          <w:tcPr>
            <w:tcW w:w="4218" w:type="dxa"/>
          </w:tcPr>
          <w:p w14:paraId="1384BFDE"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Профессии, династии, представленные в семьях воспитанников</w:t>
            </w:r>
          </w:p>
        </w:tc>
      </w:tr>
      <w:tr w:rsidR="00EA051B" w:rsidRPr="006330C4" w14:paraId="7D712227" w14:textId="77777777" w:rsidTr="008B1AA2">
        <w:tc>
          <w:tcPr>
            <w:tcW w:w="1951" w:type="dxa"/>
          </w:tcPr>
          <w:p w14:paraId="232228AE"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lastRenderedPageBreak/>
              <w:t>2 неделя</w:t>
            </w:r>
          </w:p>
        </w:tc>
        <w:tc>
          <w:tcPr>
            <w:tcW w:w="3402" w:type="dxa"/>
          </w:tcPr>
          <w:p w14:paraId="707F4DEF"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«Азбука безопасности»</w:t>
            </w:r>
          </w:p>
        </w:tc>
        <w:tc>
          <w:tcPr>
            <w:tcW w:w="4218" w:type="dxa"/>
          </w:tcPr>
          <w:p w14:paraId="5EDDC8E7"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Работник ГАИ, полицейский</w:t>
            </w:r>
          </w:p>
        </w:tc>
      </w:tr>
      <w:tr w:rsidR="00EA051B" w:rsidRPr="006330C4" w14:paraId="4760E98A" w14:textId="77777777" w:rsidTr="008B1AA2">
        <w:tc>
          <w:tcPr>
            <w:tcW w:w="1951" w:type="dxa"/>
          </w:tcPr>
          <w:p w14:paraId="78382302"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1CA3F2D9"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«Наши защитники»</w:t>
            </w:r>
          </w:p>
        </w:tc>
        <w:tc>
          <w:tcPr>
            <w:tcW w:w="4218" w:type="dxa"/>
          </w:tcPr>
          <w:p w14:paraId="58A830B1"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Военный: моряк, пехотинец, летчик, радист</w:t>
            </w:r>
          </w:p>
        </w:tc>
      </w:tr>
      <w:tr w:rsidR="00EA051B" w:rsidRPr="006330C4" w14:paraId="1799EA2E" w14:textId="77777777" w:rsidTr="008B1AA2">
        <w:tc>
          <w:tcPr>
            <w:tcW w:w="1951" w:type="dxa"/>
          </w:tcPr>
          <w:p w14:paraId="6BEC3AE8"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609CC613"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«Маленькие исследователи»</w:t>
            </w:r>
          </w:p>
        </w:tc>
        <w:tc>
          <w:tcPr>
            <w:tcW w:w="4218" w:type="dxa"/>
          </w:tcPr>
          <w:p w14:paraId="7967A10A"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Научный работник, инженер-конструктор, инженер-испытатель, химик, биолог, физик</w:t>
            </w:r>
          </w:p>
        </w:tc>
      </w:tr>
      <w:tr w:rsidR="00EA051B" w:rsidRPr="006330C4" w14:paraId="1DD6CA29" w14:textId="77777777" w:rsidTr="008B1AA2">
        <w:tc>
          <w:tcPr>
            <w:tcW w:w="1951" w:type="dxa"/>
          </w:tcPr>
          <w:p w14:paraId="06B9AFC5" w14:textId="77777777" w:rsidR="00EA051B" w:rsidRDefault="008B1AA2" w:rsidP="006330C4">
            <w:pPr>
              <w:rPr>
                <w:rFonts w:ascii="Times New Roman" w:hAnsi="Times New Roman" w:cs="Times New Roman"/>
                <w:sz w:val="24"/>
                <w:szCs w:val="24"/>
              </w:rPr>
            </w:pPr>
            <w:r w:rsidRPr="006330C4">
              <w:rPr>
                <w:rFonts w:ascii="Times New Roman" w:hAnsi="Times New Roman" w:cs="Times New Roman"/>
                <w:sz w:val="24"/>
                <w:szCs w:val="24"/>
              </w:rPr>
              <w:t>М</w:t>
            </w:r>
            <w:r w:rsidR="00EA051B" w:rsidRPr="006330C4">
              <w:rPr>
                <w:rFonts w:ascii="Times New Roman" w:hAnsi="Times New Roman" w:cs="Times New Roman"/>
                <w:sz w:val="24"/>
                <w:szCs w:val="24"/>
              </w:rPr>
              <w:t>арт</w:t>
            </w:r>
            <w:r>
              <w:rPr>
                <w:rFonts w:ascii="Times New Roman" w:hAnsi="Times New Roman" w:cs="Times New Roman"/>
                <w:sz w:val="24"/>
                <w:szCs w:val="24"/>
              </w:rPr>
              <w:t xml:space="preserve"> </w:t>
            </w:r>
          </w:p>
          <w:p w14:paraId="1C98CFDE"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2D6B2D13"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«Женский день»</w:t>
            </w:r>
          </w:p>
        </w:tc>
        <w:tc>
          <w:tcPr>
            <w:tcW w:w="4218" w:type="dxa"/>
          </w:tcPr>
          <w:p w14:paraId="03ACF8F0"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Профессии матерей и бабушек воспитанников</w:t>
            </w:r>
          </w:p>
        </w:tc>
      </w:tr>
      <w:tr w:rsidR="00EA051B" w:rsidRPr="006330C4" w14:paraId="160FC264" w14:textId="77777777" w:rsidTr="008B1AA2">
        <w:tc>
          <w:tcPr>
            <w:tcW w:w="1951" w:type="dxa"/>
          </w:tcPr>
          <w:p w14:paraId="5416387F"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7382436A"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«Миром правит доброта»</w:t>
            </w:r>
          </w:p>
        </w:tc>
        <w:tc>
          <w:tcPr>
            <w:tcW w:w="4218" w:type="dxa"/>
          </w:tcPr>
          <w:p w14:paraId="67612D32"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Социальный работник, врач</w:t>
            </w:r>
          </w:p>
        </w:tc>
      </w:tr>
      <w:tr w:rsidR="00EA051B" w:rsidRPr="006330C4" w14:paraId="2DC144FE" w14:textId="77777777" w:rsidTr="008B1AA2">
        <w:tc>
          <w:tcPr>
            <w:tcW w:w="1951" w:type="dxa"/>
          </w:tcPr>
          <w:p w14:paraId="75A12707"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42633A4B"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«Быть здоровыми хотим»</w:t>
            </w:r>
          </w:p>
        </w:tc>
        <w:tc>
          <w:tcPr>
            <w:tcW w:w="4218" w:type="dxa"/>
          </w:tcPr>
          <w:p w14:paraId="73C027BC"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Спортсмен, фитнестренер, врач</w:t>
            </w:r>
          </w:p>
        </w:tc>
      </w:tr>
      <w:tr w:rsidR="00EA051B" w:rsidRPr="006330C4" w14:paraId="1031720F" w14:textId="77777777" w:rsidTr="008B1AA2">
        <w:tc>
          <w:tcPr>
            <w:tcW w:w="1951" w:type="dxa"/>
          </w:tcPr>
          <w:p w14:paraId="6A809B1D" w14:textId="77777777" w:rsidR="00EA051B"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62CB9561"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«Весна шагает по планете»</w:t>
            </w:r>
          </w:p>
        </w:tc>
        <w:tc>
          <w:tcPr>
            <w:tcW w:w="4218" w:type="dxa"/>
          </w:tcPr>
          <w:p w14:paraId="372E8F05"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Дизайнер ландшафта</w:t>
            </w:r>
          </w:p>
        </w:tc>
      </w:tr>
      <w:tr w:rsidR="00EA051B" w:rsidRPr="006330C4" w14:paraId="1AEAA49F" w14:textId="77777777" w:rsidTr="008B1AA2">
        <w:tc>
          <w:tcPr>
            <w:tcW w:w="1951" w:type="dxa"/>
          </w:tcPr>
          <w:p w14:paraId="53F1689D" w14:textId="77777777" w:rsidR="00EA051B" w:rsidRDefault="008B1AA2" w:rsidP="006330C4">
            <w:pPr>
              <w:rPr>
                <w:rFonts w:ascii="Times New Roman" w:hAnsi="Times New Roman" w:cs="Times New Roman"/>
                <w:sz w:val="24"/>
                <w:szCs w:val="24"/>
              </w:rPr>
            </w:pPr>
            <w:r w:rsidRPr="006330C4">
              <w:rPr>
                <w:rFonts w:ascii="Times New Roman" w:hAnsi="Times New Roman" w:cs="Times New Roman"/>
                <w:sz w:val="24"/>
                <w:szCs w:val="24"/>
              </w:rPr>
              <w:t>А</w:t>
            </w:r>
            <w:r w:rsidR="00DC7464" w:rsidRPr="006330C4">
              <w:rPr>
                <w:rFonts w:ascii="Times New Roman" w:hAnsi="Times New Roman" w:cs="Times New Roman"/>
                <w:sz w:val="24"/>
                <w:szCs w:val="24"/>
              </w:rPr>
              <w:t>прель</w:t>
            </w:r>
            <w:r>
              <w:rPr>
                <w:rFonts w:ascii="Times New Roman" w:hAnsi="Times New Roman" w:cs="Times New Roman"/>
                <w:sz w:val="24"/>
                <w:szCs w:val="24"/>
              </w:rPr>
              <w:t xml:space="preserve"> </w:t>
            </w:r>
          </w:p>
          <w:p w14:paraId="6F472D98"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18AD02E7" w14:textId="77777777" w:rsidR="00EA051B" w:rsidRPr="006330C4" w:rsidRDefault="00EA051B" w:rsidP="006330C4">
            <w:pPr>
              <w:rPr>
                <w:rFonts w:ascii="Times New Roman" w:hAnsi="Times New Roman" w:cs="Times New Roman"/>
                <w:sz w:val="24"/>
                <w:szCs w:val="24"/>
              </w:rPr>
            </w:pPr>
            <w:r w:rsidRPr="006330C4">
              <w:rPr>
                <w:rFonts w:ascii="Times New Roman" w:hAnsi="Times New Roman" w:cs="Times New Roman"/>
                <w:sz w:val="24"/>
                <w:szCs w:val="24"/>
              </w:rPr>
              <w:t>День смеха», «Цирк», «Театр» (тема определяется в соответствии с возрастом детей)</w:t>
            </w:r>
          </w:p>
        </w:tc>
        <w:tc>
          <w:tcPr>
            <w:tcW w:w="4218" w:type="dxa"/>
          </w:tcPr>
          <w:p w14:paraId="405513F0" w14:textId="77777777" w:rsidR="00EA051B"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Клоун, дрессировщик, гимнаст, гример, художник по костюму, художник-декоратор</w:t>
            </w:r>
          </w:p>
        </w:tc>
      </w:tr>
      <w:tr w:rsidR="00DC7464" w:rsidRPr="006330C4" w14:paraId="01A578D9" w14:textId="77777777" w:rsidTr="008B1AA2">
        <w:tc>
          <w:tcPr>
            <w:tcW w:w="1951" w:type="dxa"/>
          </w:tcPr>
          <w:p w14:paraId="36BA37B6" w14:textId="77777777" w:rsidR="00DC7464"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20F813B1"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«Встречаем птиц»</w:t>
            </w:r>
          </w:p>
        </w:tc>
        <w:tc>
          <w:tcPr>
            <w:tcW w:w="4218" w:type="dxa"/>
          </w:tcPr>
          <w:p w14:paraId="68182738"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Ветеринар</w:t>
            </w:r>
          </w:p>
        </w:tc>
      </w:tr>
      <w:tr w:rsidR="00DC7464" w:rsidRPr="006330C4" w14:paraId="1618B768" w14:textId="77777777" w:rsidTr="008B1AA2">
        <w:tc>
          <w:tcPr>
            <w:tcW w:w="1951" w:type="dxa"/>
          </w:tcPr>
          <w:p w14:paraId="4419C6B8" w14:textId="77777777" w:rsidR="00DC7464"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2BE948ED"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«Космос», «Приведем в порядок планету»</w:t>
            </w:r>
          </w:p>
        </w:tc>
        <w:tc>
          <w:tcPr>
            <w:tcW w:w="4218" w:type="dxa"/>
          </w:tcPr>
          <w:p w14:paraId="2F9F875D"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Космический архитектор, космонавт</w:t>
            </w:r>
          </w:p>
        </w:tc>
      </w:tr>
      <w:tr w:rsidR="00DC7464" w:rsidRPr="006330C4" w14:paraId="731E2B69" w14:textId="77777777" w:rsidTr="008B1AA2">
        <w:tc>
          <w:tcPr>
            <w:tcW w:w="1951" w:type="dxa"/>
          </w:tcPr>
          <w:p w14:paraId="4D40C23C" w14:textId="77777777" w:rsidR="00DC7464"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48684D24"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«Волшебница вода»</w:t>
            </w:r>
          </w:p>
        </w:tc>
        <w:tc>
          <w:tcPr>
            <w:tcW w:w="4218" w:type="dxa"/>
          </w:tcPr>
          <w:p w14:paraId="646433A5"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 xml:space="preserve"> Биолог</w:t>
            </w:r>
          </w:p>
        </w:tc>
      </w:tr>
      <w:tr w:rsidR="00DC7464" w:rsidRPr="006330C4" w14:paraId="50896522" w14:textId="77777777" w:rsidTr="008B1AA2">
        <w:tc>
          <w:tcPr>
            <w:tcW w:w="1951" w:type="dxa"/>
          </w:tcPr>
          <w:p w14:paraId="67745F9E" w14:textId="77777777" w:rsidR="00DC746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 xml:space="preserve">Май </w:t>
            </w:r>
          </w:p>
          <w:p w14:paraId="76850FA1" w14:textId="77777777" w:rsidR="008B1AA2"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1 неделя</w:t>
            </w:r>
          </w:p>
        </w:tc>
        <w:tc>
          <w:tcPr>
            <w:tcW w:w="3402" w:type="dxa"/>
          </w:tcPr>
          <w:p w14:paraId="69B58E85"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«Праздник весны и труда»</w:t>
            </w:r>
          </w:p>
        </w:tc>
        <w:tc>
          <w:tcPr>
            <w:tcW w:w="4218" w:type="dxa"/>
          </w:tcPr>
          <w:p w14:paraId="7529680B"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Фестиваль профессий: профессии, династии, представленные в семьях воспитанников</w:t>
            </w:r>
          </w:p>
        </w:tc>
      </w:tr>
      <w:tr w:rsidR="00DC7464" w:rsidRPr="006330C4" w14:paraId="3850A018" w14:textId="77777777" w:rsidTr="008B1AA2">
        <w:tc>
          <w:tcPr>
            <w:tcW w:w="1951" w:type="dxa"/>
          </w:tcPr>
          <w:p w14:paraId="41F99BFF" w14:textId="77777777" w:rsidR="00DC7464"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Pr>
          <w:p w14:paraId="1FE26CE4"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День Победы</w:t>
            </w:r>
          </w:p>
        </w:tc>
        <w:tc>
          <w:tcPr>
            <w:tcW w:w="4218" w:type="dxa"/>
          </w:tcPr>
          <w:p w14:paraId="4C7825D8"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Военный</w:t>
            </w:r>
          </w:p>
        </w:tc>
      </w:tr>
      <w:tr w:rsidR="00DC7464" w:rsidRPr="006330C4" w14:paraId="1865D6E3" w14:textId="77777777" w:rsidTr="008B1AA2">
        <w:tc>
          <w:tcPr>
            <w:tcW w:w="1951" w:type="dxa"/>
          </w:tcPr>
          <w:p w14:paraId="081A7D48" w14:textId="77777777" w:rsidR="00DC7464"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Pr>
          <w:p w14:paraId="7B44EE59"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«Мир природы»</w:t>
            </w:r>
          </w:p>
        </w:tc>
        <w:tc>
          <w:tcPr>
            <w:tcW w:w="4218" w:type="dxa"/>
          </w:tcPr>
          <w:p w14:paraId="1E78B935"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Агроном, фермер, лесовод, садовод, полевод, пчеловод, животновод</w:t>
            </w:r>
          </w:p>
        </w:tc>
      </w:tr>
      <w:tr w:rsidR="00DC7464" w:rsidRPr="006330C4" w14:paraId="27155559" w14:textId="77777777" w:rsidTr="008B1AA2">
        <w:tc>
          <w:tcPr>
            <w:tcW w:w="1951" w:type="dxa"/>
          </w:tcPr>
          <w:p w14:paraId="15F17186" w14:textId="77777777" w:rsidR="00DC7464" w:rsidRPr="006330C4" w:rsidRDefault="008B1AA2" w:rsidP="006330C4">
            <w:pPr>
              <w:rPr>
                <w:rFonts w:ascii="Times New Roman" w:hAnsi="Times New Roman" w:cs="Times New Roman"/>
                <w:sz w:val="24"/>
                <w:szCs w:val="24"/>
              </w:rPr>
            </w:pPr>
            <w:r>
              <w:rPr>
                <w:rFonts w:ascii="Times New Roman" w:hAnsi="Times New Roman" w:cs="Times New Roman"/>
                <w:sz w:val="24"/>
                <w:szCs w:val="24"/>
              </w:rPr>
              <w:t>4 неделя</w:t>
            </w:r>
          </w:p>
        </w:tc>
        <w:tc>
          <w:tcPr>
            <w:tcW w:w="3402" w:type="dxa"/>
          </w:tcPr>
          <w:p w14:paraId="6A9CD7DA"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«До свидания, детский сад. Здравствуй, школа», «Вот мы какие стали большие» (тема определяется в соответствии с возрастом детей)</w:t>
            </w:r>
          </w:p>
        </w:tc>
        <w:tc>
          <w:tcPr>
            <w:tcW w:w="4218" w:type="dxa"/>
          </w:tcPr>
          <w:p w14:paraId="1E11AC8D" w14:textId="77777777" w:rsidR="00DC7464" w:rsidRPr="006330C4" w:rsidRDefault="00DC7464" w:rsidP="006330C4">
            <w:pPr>
              <w:rPr>
                <w:rFonts w:ascii="Times New Roman" w:hAnsi="Times New Roman" w:cs="Times New Roman"/>
                <w:sz w:val="24"/>
                <w:szCs w:val="24"/>
              </w:rPr>
            </w:pPr>
            <w:r w:rsidRPr="006330C4">
              <w:rPr>
                <w:rFonts w:ascii="Times New Roman" w:hAnsi="Times New Roman" w:cs="Times New Roman"/>
                <w:sz w:val="24"/>
                <w:szCs w:val="24"/>
              </w:rPr>
              <w:t>Воспитатель, учитель</w:t>
            </w:r>
          </w:p>
        </w:tc>
      </w:tr>
    </w:tbl>
    <w:p w14:paraId="7877ECAE" w14:textId="77777777" w:rsidR="00DC7464" w:rsidRPr="006330C4" w:rsidRDefault="00DC7464" w:rsidP="006330C4">
      <w:pPr>
        <w:spacing w:line="240" w:lineRule="auto"/>
        <w:rPr>
          <w:rFonts w:ascii="Times New Roman" w:hAnsi="Times New Roman" w:cs="Times New Roman"/>
          <w:sz w:val="24"/>
          <w:szCs w:val="24"/>
        </w:rPr>
      </w:pPr>
    </w:p>
    <w:p w14:paraId="2BBFB5A4" w14:textId="77777777" w:rsidR="00CC51DD" w:rsidRPr="00116217" w:rsidRDefault="00C31F0D" w:rsidP="00116217">
      <w:pPr>
        <w:spacing w:line="240" w:lineRule="auto"/>
        <w:jc w:val="center"/>
        <w:rPr>
          <w:rFonts w:ascii="Times New Roman" w:hAnsi="Times New Roman" w:cs="Times New Roman"/>
          <w:b/>
          <w:sz w:val="24"/>
          <w:szCs w:val="24"/>
        </w:rPr>
      </w:pPr>
      <w:r w:rsidRPr="00116217">
        <w:rPr>
          <w:rFonts w:ascii="Times New Roman" w:hAnsi="Times New Roman" w:cs="Times New Roman"/>
          <w:b/>
          <w:sz w:val="24"/>
          <w:szCs w:val="24"/>
        </w:rPr>
        <w:t xml:space="preserve">Педагогические технологии ранней профориентации в </w:t>
      </w:r>
      <w:r w:rsidR="00CC51DD" w:rsidRPr="00116217">
        <w:rPr>
          <w:rFonts w:ascii="Times New Roman" w:hAnsi="Times New Roman" w:cs="Times New Roman"/>
          <w:b/>
          <w:sz w:val="24"/>
          <w:szCs w:val="24"/>
        </w:rPr>
        <w:t>ДОУ,  особенности их применения в образовательной деятельности</w:t>
      </w:r>
    </w:p>
    <w:p w14:paraId="74A813BD" w14:textId="77777777" w:rsidR="00CC51DD" w:rsidRPr="006330C4" w:rsidRDefault="00116217" w:rsidP="00116217">
      <w:pPr>
        <w:spacing w:line="240" w:lineRule="auto"/>
        <w:ind w:firstLine="708"/>
        <w:rPr>
          <w:rFonts w:ascii="Times New Roman" w:hAnsi="Times New Roman" w:cs="Times New Roman"/>
          <w:sz w:val="24"/>
          <w:szCs w:val="24"/>
        </w:rPr>
      </w:pPr>
      <w:r>
        <w:rPr>
          <w:rFonts w:ascii="Times New Roman" w:hAnsi="Times New Roman" w:cs="Times New Roman"/>
          <w:sz w:val="24"/>
          <w:szCs w:val="24"/>
        </w:rPr>
        <w:t>П</w:t>
      </w:r>
      <w:r w:rsidR="00C31F0D" w:rsidRPr="006330C4">
        <w:rPr>
          <w:rFonts w:ascii="Times New Roman" w:hAnsi="Times New Roman" w:cs="Times New Roman"/>
          <w:sz w:val="24"/>
          <w:szCs w:val="24"/>
        </w:rPr>
        <w:t>едагогические технологии ранней профориентации, не как технологии, способствующие профессиональному самоопределению детей дошкольного возраста, а как технологии, реализующие образовательные цели, соответствующие специфике дошкольного возраста и ориентированные на создание позитивной социаль</w:t>
      </w:r>
      <w:r w:rsidR="00CC51DD" w:rsidRPr="006330C4">
        <w:rPr>
          <w:rFonts w:ascii="Times New Roman" w:hAnsi="Times New Roman" w:cs="Times New Roman"/>
          <w:sz w:val="24"/>
          <w:szCs w:val="24"/>
        </w:rPr>
        <w:t>ной ситуации развития детей</w:t>
      </w:r>
      <w:r w:rsidR="00C31F0D" w:rsidRPr="006330C4">
        <w:rPr>
          <w:rFonts w:ascii="Times New Roman" w:hAnsi="Times New Roman" w:cs="Times New Roman"/>
          <w:sz w:val="24"/>
          <w:szCs w:val="24"/>
        </w:rPr>
        <w:t xml:space="preserve">. </w:t>
      </w:r>
    </w:p>
    <w:p w14:paraId="6F0A3E95" w14:textId="77777777" w:rsidR="00CC51DD" w:rsidRPr="00116217" w:rsidRDefault="00CC51DD" w:rsidP="006330C4">
      <w:pPr>
        <w:spacing w:line="240" w:lineRule="auto"/>
        <w:rPr>
          <w:rFonts w:ascii="Times New Roman" w:hAnsi="Times New Roman" w:cs="Times New Roman"/>
          <w:b/>
          <w:i/>
          <w:sz w:val="24"/>
          <w:szCs w:val="24"/>
        </w:rPr>
      </w:pPr>
      <w:r w:rsidRPr="00116217">
        <w:rPr>
          <w:rFonts w:ascii="Times New Roman" w:hAnsi="Times New Roman" w:cs="Times New Roman"/>
          <w:b/>
          <w:i/>
          <w:sz w:val="24"/>
          <w:szCs w:val="24"/>
        </w:rPr>
        <w:t xml:space="preserve">Технология макетирования. </w:t>
      </w:r>
    </w:p>
    <w:p w14:paraId="770FBCF5" w14:textId="77777777" w:rsidR="00CC51DD" w:rsidRPr="006330C4" w:rsidRDefault="00CC51DD" w:rsidP="00116217">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М</w:t>
      </w:r>
      <w:r w:rsidR="00C31F0D" w:rsidRPr="006330C4">
        <w:rPr>
          <w:rFonts w:ascii="Times New Roman" w:hAnsi="Times New Roman" w:cs="Times New Roman"/>
          <w:sz w:val="24"/>
          <w:szCs w:val="24"/>
        </w:rPr>
        <w:t xml:space="preserve">акет является не только центральным элементом, организующим предметную среду для игры с мелкими игрушками, но и связующим звеном разных форм взросло-детской и свободной детской активности (чтения художественных текстов, продуктивной деятельности, сюжетной игры). </w:t>
      </w:r>
      <w:r w:rsidRPr="006330C4">
        <w:rPr>
          <w:rFonts w:ascii="Times New Roman" w:hAnsi="Times New Roman" w:cs="Times New Roman"/>
          <w:sz w:val="24"/>
          <w:szCs w:val="24"/>
        </w:rPr>
        <w:t>С</w:t>
      </w:r>
      <w:r w:rsidR="00C31F0D" w:rsidRPr="006330C4">
        <w:rPr>
          <w:rFonts w:ascii="Times New Roman" w:hAnsi="Times New Roman" w:cs="Times New Roman"/>
          <w:sz w:val="24"/>
          <w:szCs w:val="24"/>
        </w:rPr>
        <w:t xml:space="preserve">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 </w:t>
      </w:r>
    </w:p>
    <w:p w14:paraId="31D0F353" w14:textId="77777777" w:rsidR="00CC51DD" w:rsidRPr="00116217" w:rsidRDefault="00C31F0D" w:rsidP="006330C4">
      <w:pPr>
        <w:spacing w:line="240" w:lineRule="auto"/>
        <w:rPr>
          <w:rFonts w:ascii="Times New Roman" w:hAnsi="Times New Roman" w:cs="Times New Roman"/>
          <w:b/>
          <w:i/>
          <w:sz w:val="24"/>
          <w:szCs w:val="24"/>
        </w:rPr>
      </w:pPr>
      <w:r w:rsidRPr="00116217">
        <w:rPr>
          <w:rFonts w:ascii="Times New Roman" w:hAnsi="Times New Roman" w:cs="Times New Roman"/>
          <w:b/>
          <w:i/>
          <w:sz w:val="24"/>
          <w:szCs w:val="24"/>
        </w:rPr>
        <w:t>Технология музея</w:t>
      </w:r>
      <w:r w:rsidR="00CC51DD" w:rsidRPr="00116217">
        <w:rPr>
          <w:rFonts w:ascii="Times New Roman" w:hAnsi="Times New Roman" w:cs="Times New Roman"/>
          <w:b/>
          <w:i/>
          <w:sz w:val="24"/>
          <w:szCs w:val="24"/>
        </w:rPr>
        <w:t xml:space="preserve">. </w:t>
      </w:r>
    </w:p>
    <w:p w14:paraId="3813756B" w14:textId="77777777" w:rsidR="00CC51DD" w:rsidRPr="006330C4" w:rsidRDefault="00C31F0D"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lastRenderedPageBreak/>
        <w:t xml:space="preserve"> </w:t>
      </w:r>
      <w:r w:rsidR="00116217">
        <w:rPr>
          <w:rFonts w:ascii="Times New Roman" w:hAnsi="Times New Roman" w:cs="Times New Roman"/>
          <w:sz w:val="24"/>
          <w:szCs w:val="24"/>
        </w:rPr>
        <w:tab/>
      </w:r>
      <w:r w:rsidRPr="006330C4">
        <w:rPr>
          <w:rFonts w:ascii="Times New Roman" w:hAnsi="Times New Roman" w:cs="Times New Roman"/>
          <w:sz w:val="24"/>
          <w:szCs w:val="24"/>
        </w:rPr>
        <w:t xml:space="preserve">Музейное пространство, являясь модулем развивающей предметно-пространственной среды ДОУ, открывает широкие возможности для открытия мира </w:t>
      </w:r>
      <w:r w:rsidR="00CC51DD" w:rsidRPr="006330C4">
        <w:rPr>
          <w:rFonts w:ascii="Times New Roman" w:hAnsi="Times New Roman" w:cs="Times New Roman"/>
          <w:sz w:val="24"/>
          <w:szCs w:val="24"/>
        </w:rPr>
        <w:t>профессий, знакомства с про</w:t>
      </w:r>
      <w:r w:rsidRPr="006330C4">
        <w:rPr>
          <w:rFonts w:ascii="Times New Roman" w:hAnsi="Times New Roman" w:cs="Times New Roman"/>
          <w:sz w:val="24"/>
          <w:szCs w:val="24"/>
        </w:rPr>
        <w:t xml:space="preserve">фессиями прошлого, настоящего и будущего, что расширяет кругозор детей, создает возможности для самостоятельной познавательно-исследовательской деятельности с экспонатами музея, помогает установить связь между потребностями общества и появлением новых профессий. </w:t>
      </w:r>
    </w:p>
    <w:p w14:paraId="5D8C6189" w14:textId="77777777" w:rsidR="00CC51DD"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Музейная экспозиция может быть представлена лэпбуками, презентациями профессий, выставками (коллекциями) продуктов профессиональной деятельности, технического оборудования, коллекциями спецодежды, виртуальными экскурсиями на предприятия произ</w:t>
      </w:r>
      <w:r w:rsidR="00CC51DD" w:rsidRPr="006330C4">
        <w:rPr>
          <w:rFonts w:ascii="Times New Roman" w:hAnsi="Times New Roman" w:cs="Times New Roman"/>
          <w:sz w:val="24"/>
          <w:szCs w:val="24"/>
        </w:rPr>
        <w:t xml:space="preserve">водственной и культурной сферы </w:t>
      </w:r>
      <w:r w:rsidRPr="006330C4">
        <w:rPr>
          <w:rFonts w:ascii="Times New Roman" w:hAnsi="Times New Roman" w:cs="Times New Roman"/>
          <w:sz w:val="24"/>
          <w:szCs w:val="24"/>
        </w:rPr>
        <w:t xml:space="preserve">, фотовернисажами известных людей-профессионалов своего дела), подборкой художественной литературы о профессиях. </w:t>
      </w:r>
    </w:p>
    <w:p w14:paraId="6D86B289" w14:textId="77777777" w:rsidR="00CC51DD" w:rsidRPr="00116217" w:rsidRDefault="00116217" w:rsidP="00116217">
      <w:pPr>
        <w:tabs>
          <w:tab w:val="left" w:pos="2239"/>
        </w:tabs>
        <w:spacing w:after="0" w:line="240" w:lineRule="auto"/>
        <w:ind w:firstLine="708"/>
        <w:rPr>
          <w:rFonts w:ascii="Times New Roman" w:hAnsi="Times New Roman" w:cs="Times New Roman"/>
          <w:b/>
          <w:i/>
          <w:sz w:val="24"/>
          <w:szCs w:val="24"/>
        </w:rPr>
      </w:pPr>
      <w:r w:rsidRPr="00116217">
        <w:rPr>
          <w:rFonts w:ascii="Times New Roman" w:hAnsi="Times New Roman" w:cs="Times New Roman"/>
          <w:b/>
          <w:i/>
          <w:sz w:val="24"/>
          <w:szCs w:val="24"/>
        </w:rPr>
        <w:tab/>
      </w:r>
    </w:p>
    <w:p w14:paraId="637C35F1" w14:textId="77777777" w:rsidR="00CC51DD" w:rsidRPr="00116217" w:rsidRDefault="00C31F0D" w:rsidP="00116217">
      <w:pPr>
        <w:spacing w:after="0" w:line="240" w:lineRule="auto"/>
        <w:rPr>
          <w:rFonts w:ascii="Times New Roman" w:hAnsi="Times New Roman" w:cs="Times New Roman"/>
          <w:b/>
          <w:i/>
          <w:sz w:val="24"/>
          <w:szCs w:val="24"/>
        </w:rPr>
      </w:pPr>
      <w:r w:rsidRPr="00116217">
        <w:rPr>
          <w:rFonts w:ascii="Times New Roman" w:hAnsi="Times New Roman" w:cs="Times New Roman"/>
          <w:b/>
          <w:i/>
          <w:sz w:val="24"/>
          <w:szCs w:val="24"/>
        </w:rPr>
        <w:t>Проектные технологии</w:t>
      </w:r>
      <w:r w:rsidR="00CC51DD" w:rsidRPr="00116217">
        <w:rPr>
          <w:rFonts w:ascii="Times New Roman" w:hAnsi="Times New Roman" w:cs="Times New Roman"/>
          <w:b/>
          <w:i/>
          <w:sz w:val="24"/>
          <w:szCs w:val="24"/>
        </w:rPr>
        <w:t>.</w:t>
      </w:r>
    </w:p>
    <w:p w14:paraId="2F2E4847" w14:textId="77777777" w:rsidR="003445B6" w:rsidRPr="006330C4" w:rsidRDefault="00C31F0D" w:rsidP="00116217">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Решение задач ранней профориентации в рамках проектной деятельности осуществляется через интеграцию содержания всех образовательных областей, видов культурных практик и форм пед</w:t>
      </w:r>
      <w:r w:rsidR="003445B6" w:rsidRPr="006330C4">
        <w:rPr>
          <w:rFonts w:ascii="Times New Roman" w:hAnsi="Times New Roman" w:cs="Times New Roman"/>
          <w:sz w:val="24"/>
          <w:szCs w:val="24"/>
        </w:rPr>
        <w:t>агогических событий.  П</w:t>
      </w:r>
      <w:r w:rsidRPr="006330C4">
        <w:rPr>
          <w:rFonts w:ascii="Times New Roman" w:hAnsi="Times New Roman" w:cs="Times New Roman"/>
          <w:sz w:val="24"/>
          <w:szCs w:val="24"/>
        </w:rPr>
        <w:t>роект – это совместный продукт сотрудничества и сотворчества всех учас</w:t>
      </w:r>
      <w:r w:rsidR="003445B6" w:rsidRPr="006330C4">
        <w:rPr>
          <w:rFonts w:ascii="Times New Roman" w:hAnsi="Times New Roman" w:cs="Times New Roman"/>
          <w:sz w:val="24"/>
          <w:szCs w:val="24"/>
        </w:rPr>
        <w:t>тников образовательной деятельности</w:t>
      </w:r>
      <w:r w:rsidRPr="006330C4">
        <w:rPr>
          <w:rFonts w:ascii="Times New Roman" w:hAnsi="Times New Roman" w:cs="Times New Roman"/>
          <w:sz w:val="24"/>
          <w:szCs w:val="24"/>
        </w:rPr>
        <w:t xml:space="preserve"> от замысла до </w:t>
      </w:r>
      <w:r w:rsidR="003445B6" w:rsidRPr="006330C4">
        <w:rPr>
          <w:rFonts w:ascii="Times New Roman" w:hAnsi="Times New Roman" w:cs="Times New Roman"/>
          <w:sz w:val="24"/>
          <w:szCs w:val="24"/>
        </w:rPr>
        <w:t xml:space="preserve">воплощения. (Проект </w:t>
      </w:r>
      <w:r w:rsidRPr="006330C4">
        <w:rPr>
          <w:rFonts w:ascii="Times New Roman" w:hAnsi="Times New Roman" w:cs="Times New Roman"/>
          <w:sz w:val="24"/>
          <w:szCs w:val="24"/>
        </w:rPr>
        <w:t>«Мастерская архитектора» – это совместная деятельность по изготовление макетов разнообразных строений, в которой участвуют</w:t>
      </w:r>
      <w:r w:rsidR="003445B6" w:rsidRPr="006330C4">
        <w:rPr>
          <w:rFonts w:ascii="Times New Roman" w:hAnsi="Times New Roman" w:cs="Times New Roman"/>
          <w:sz w:val="24"/>
          <w:szCs w:val="24"/>
        </w:rPr>
        <w:t xml:space="preserve"> и дети, и педагоги, и родители</w:t>
      </w:r>
      <w:r w:rsidRPr="006330C4">
        <w:rPr>
          <w:rFonts w:ascii="Times New Roman" w:hAnsi="Times New Roman" w:cs="Times New Roman"/>
          <w:sz w:val="24"/>
          <w:szCs w:val="24"/>
        </w:rPr>
        <w:t xml:space="preserve">. Проект «Я б в рабочие пошел» – это оформление фотовернисажа о рабочих специальностях прошлого и настоящего </w:t>
      </w:r>
      <w:r w:rsidR="003445B6" w:rsidRPr="006330C4">
        <w:rPr>
          <w:rFonts w:ascii="Times New Roman" w:hAnsi="Times New Roman" w:cs="Times New Roman"/>
          <w:sz w:val="24"/>
          <w:szCs w:val="24"/>
        </w:rPr>
        <w:t>родного поселка</w:t>
      </w:r>
      <w:r w:rsidRPr="006330C4">
        <w:rPr>
          <w:rFonts w:ascii="Times New Roman" w:hAnsi="Times New Roman" w:cs="Times New Roman"/>
          <w:sz w:val="24"/>
          <w:szCs w:val="24"/>
        </w:rPr>
        <w:t>, оформление семейных альбомов группы с фотографиями, рисунками, рассказами о профессиях родителей, создание видеотеки с интервью представителей рабочих профессий</w:t>
      </w:r>
      <w:r w:rsidR="003445B6" w:rsidRPr="006330C4">
        <w:rPr>
          <w:rFonts w:ascii="Times New Roman" w:hAnsi="Times New Roman" w:cs="Times New Roman"/>
          <w:sz w:val="24"/>
          <w:szCs w:val="24"/>
        </w:rPr>
        <w:t>. и  проч.)</w:t>
      </w:r>
      <w:r w:rsidRPr="006330C4">
        <w:rPr>
          <w:rFonts w:ascii="Times New Roman" w:hAnsi="Times New Roman" w:cs="Times New Roman"/>
          <w:sz w:val="24"/>
          <w:szCs w:val="24"/>
        </w:rPr>
        <w:t xml:space="preserve"> </w:t>
      </w:r>
    </w:p>
    <w:p w14:paraId="1D978A96" w14:textId="77777777" w:rsidR="00116217" w:rsidRDefault="00116217" w:rsidP="00116217">
      <w:pPr>
        <w:spacing w:after="0" w:line="240" w:lineRule="auto"/>
        <w:rPr>
          <w:rFonts w:ascii="Times New Roman" w:hAnsi="Times New Roman" w:cs="Times New Roman"/>
          <w:b/>
          <w:i/>
          <w:sz w:val="24"/>
          <w:szCs w:val="24"/>
        </w:rPr>
      </w:pPr>
    </w:p>
    <w:p w14:paraId="59AC5835" w14:textId="77777777" w:rsidR="003445B6" w:rsidRPr="006330C4" w:rsidRDefault="00C31F0D" w:rsidP="00116217">
      <w:pPr>
        <w:spacing w:after="0" w:line="240" w:lineRule="auto"/>
        <w:rPr>
          <w:rFonts w:ascii="Times New Roman" w:hAnsi="Times New Roman" w:cs="Times New Roman"/>
          <w:b/>
          <w:i/>
          <w:sz w:val="24"/>
          <w:szCs w:val="24"/>
        </w:rPr>
      </w:pPr>
      <w:r w:rsidRPr="006330C4">
        <w:rPr>
          <w:rFonts w:ascii="Times New Roman" w:hAnsi="Times New Roman" w:cs="Times New Roman"/>
          <w:b/>
          <w:i/>
          <w:sz w:val="24"/>
          <w:szCs w:val="24"/>
        </w:rPr>
        <w:t>Игровые технологии</w:t>
      </w:r>
    </w:p>
    <w:p w14:paraId="43C0E08A" w14:textId="77777777" w:rsidR="003445B6" w:rsidRPr="006330C4" w:rsidRDefault="003445B6"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П</w:t>
      </w:r>
      <w:r w:rsidR="00C31F0D" w:rsidRPr="006330C4">
        <w:rPr>
          <w:rFonts w:ascii="Times New Roman" w:hAnsi="Times New Roman" w:cs="Times New Roman"/>
          <w:sz w:val="24"/>
          <w:szCs w:val="24"/>
        </w:rPr>
        <w:t xml:space="preserve">редоставляют возможность переноса осваиваемых ребенком способов познания мира профессий в другие условия, способствует проявлению самостоятельности и творческой инициативы. При ознакомлении детей дошкольного возраста с профессиями взрослых могут быть использованы: </w:t>
      </w:r>
    </w:p>
    <w:p w14:paraId="5972EE90"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дидактические игры для закрепления знаний о трудовых процессах, инструментах, необходимых людям разных профессий: «Узнай профессию», «Чье орудие труда», «Маленькие помощники», «Собери картинку по профессиям», «Мамы разные нужны, мамы всякие важны»; </w:t>
      </w:r>
    </w:p>
    <w:p w14:paraId="293701C0"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сюжетно-ролевые (режиссерские) игры «Конструкторское бюро», «Модельное агентство», «Салон сотовой связи», «Ферма», «Тепличное хозяйство»; </w:t>
      </w:r>
    </w:p>
    <w:p w14:paraId="3E4AEAC2"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игры-экспериментирования, отражающие специфику профессиональной деятельности взрослых системы «человек – природа», «человек – художественный образ»; </w:t>
      </w:r>
    </w:p>
    <w:p w14:paraId="5B1CDD4E"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игры-викторины, игры-путешествия, игры-фантазии: «Изобретения времени», «Путешествие на машине времени», «Планета будущих профессий»; </w:t>
      </w:r>
    </w:p>
    <w:p w14:paraId="7D62E873" w14:textId="77777777" w:rsidR="00116217" w:rsidRDefault="00116217" w:rsidP="00116217">
      <w:pPr>
        <w:spacing w:after="0" w:line="240" w:lineRule="auto"/>
        <w:rPr>
          <w:rFonts w:ascii="Times New Roman" w:hAnsi="Times New Roman" w:cs="Times New Roman"/>
          <w:b/>
          <w:i/>
          <w:sz w:val="24"/>
          <w:szCs w:val="24"/>
        </w:rPr>
      </w:pPr>
    </w:p>
    <w:p w14:paraId="567C924A" w14:textId="77777777" w:rsidR="003445B6" w:rsidRPr="006330C4" w:rsidRDefault="003445B6" w:rsidP="00116217">
      <w:pPr>
        <w:spacing w:after="0" w:line="240" w:lineRule="auto"/>
        <w:rPr>
          <w:rFonts w:ascii="Times New Roman" w:hAnsi="Times New Roman" w:cs="Times New Roman"/>
          <w:b/>
          <w:i/>
          <w:sz w:val="24"/>
          <w:szCs w:val="24"/>
        </w:rPr>
      </w:pPr>
      <w:r w:rsidRPr="006330C4">
        <w:rPr>
          <w:rFonts w:ascii="Times New Roman" w:hAnsi="Times New Roman" w:cs="Times New Roman"/>
          <w:b/>
          <w:i/>
          <w:sz w:val="24"/>
          <w:szCs w:val="24"/>
        </w:rPr>
        <w:t>Цифровые технологии</w:t>
      </w:r>
    </w:p>
    <w:p w14:paraId="04050D4F"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Значительная часть труда взрослых недоступна для непосредственного наблюдения детьми дошкольного возраста, что представляет определенные проблемы в организации ранней профориентации в ДОУ. Таким образом, использование цифровых образовательных технологий позволит существенно повысить вариативность и нагля</w:t>
      </w:r>
      <w:r w:rsidR="003445B6" w:rsidRPr="006330C4">
        <w:rPr>
          <w:rFonts w:ascii="Times New Roman" w:hAnsi="Times New Roman" w:cs="Times New Roman"/>
          <w:sz w:val="24"/>
          <w:szCs w:val="24"/>
        </w:rPr>
        <w:t>дность образовательной деятельности</w:t>
      </w:r>
      <w:r w:rsidRPr="006330C4">
        <w:rPr>
          <w:rFonts w:ascii="Times New Roman" w:hAnsi="Times New Roman" w:cs="Times New Roman"/>
          <w:sz w:val="24"/>
          <w:szCs w:val="24"/>
        </w:rPr>
        <w:t xml:space="preserve"> и обеспечить оперативность обратной связи. Перечень цифровых образовательных ресурсов профориентационной направленности может быть представлен: </w:t>
      </w:r>
    </w:p>
    <w:p w14:paraId="50DC3CCE"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технологиями, в которых используются мультимедийные презентации (это наглядность, позволяющая педагогу выстроить объяснение с использованием видеофрагментов, демонстрирующих основы знаний детей о профессиях взрослых</w:t>
      </w:r>
      <w:r w:rsidR="003445B6" w:rsidRPr="006330C4">
        <w:rPr>
          <w:rFonts w:ascii="Times New Roman" w:hAnsi="Times New Roman" w:cs="Times New Roman"/>
          <w:sz w:val="24"/>
          <w:szCs w:val="24"/>
        </w:rPr>
        <w:t>)</w:t>
      </w:r>
    </w:p>
    <w:p w14:paraId="2C159204"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lastRenderedPageBreak/>
        <w:t>– технологиями, в которых используются информационно</w:t>
      </w:r>
      <w:r w:rsidR="003445B6" w:rsidRPr="006330C4">
        <w:rPr>
          <w:rFonts w:ascii="Times New Roman" w:hAnsi="Times New Roman" w:cs="Times New Roman"/>
          <w:sz w:val="24"/>
          <w:szCs w:val="24"/>
        </w:rPr>
        <w:t xml:space="preserve"> - </w:t>
      </w:r>
      <w:r w:rsidRPr="006330C4">
        <w:rPr>
          <w:rFonts w:ascii="Times New Roman" w:hAnsi="Times New Roman" w:cs="Times New Roman"/>
          <w:sz w:val="24"/>
          <w:szCs w:val="24"/>
        </w:rPr>
        <w:t>обучающие программные продукты</w:t>
      </w:r>
      <w:r w:rsidR="003445B6" w:rsidRPr="006330C4">
        <w:rPr>
          <w:rFonts w:ascii="Times New Roman" w:hAnsi="Times New Roman" w:cs="Times New Roman"/>
          <w:sz w:val="24"/>
          <w:szCs w:val="24"/>
        </w:rPr>
        <w:t xml:space="preserve">; (это компьютерно - игровые программы, </w:t>
      </w:r>
      <w:r w:rsidRPr="006330C4">
        <w:rPr>
          <w:rFonts w:ascii="Times New Roman" w:hAnsi="Times New Roman" w:cs="Times New Roman"/>
          <w:sz w:val="24"/>
          <w:szCs w:val="24"/>
        </w:rPr>
        <w:t>обеспечивающие решение профориентационных задач с помощью развивающих компьютерных игр профориентационной тематики</w:t>
      </w:r>
      <w:r w:rsidR="003445B6" w:rsidRPr="006330C4">
        <w:rPr>
          <w:rFonts w:ascii="Times New Roman" w:hAnsi="Times New Roman" w:cs="Times New Roman"/>
          <w:sz w:val="24"/>
          <w:szCs w:val="24"/>
        </w:rPr>
        <w:t>)</w:t>
      </w:r>
      <w:r w:rsidRPr="006330C4">
        <w:rPr>
          <w:rFonts w:ascii="Times New Roman" w:hAnsi="Times New Roman" w:cs="Times New Roman"/>
          <w:sz w:val="24"/>
          <w:szCs w:val="24"/>
        </w:rPr>
        <w:t>;</w:t>
      </w:r>
    </w:p>
    <w:p w14:paraId="528F5B80"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 – технологиями, в которых используются диагностические программные продукты (это игры с элементами диагностики для оценки достижений детей в ознакомлении с профессиями взрослых, например, игры «Что нужно для работы?», «Магазин инструментов», «Подарки для фермера» и др.). </w:t>
      </w:r>
    </w:p>
    <w:p w14:paraId="60B6123E" w14:textId="77777777" w:rsidR="003445B6"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Несомненным достоинством применения цифровых технологий в процессе ознакомления детей с профессиями взрослых является: </w:t>
      </w:r>
    </w:p>
    <w:p w14:paraId="43E6BF12" w14:textId="77777777" w:rsidR="003445B6" w:rsidRPr="006330C4" w:rsidRDefault="003445B6"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C31F0D" w:rsidRPr="006330C4">
        <w:rPr>
          <w:rFonts w:ascii="Times New Roman" w:hAnsi="Times New Roman" w:cs="Times New Roman"/>
          <w:sz w:val="24"/>
          <w:szCs w:val="24"/>
        </w:rPr>
        <w:t xml:space="preserve">полисенсорное восприятие материала; демонстрация объектов с помощью проекционного экрана и мультимедийного проектора в многократно увеличенном виде; </w:t>
      </w:r>
    </w:p>
    <w:p w14:paraId="063CFA9F" w14:textId="77777777" w:rsidR="003445B6" w:rsidRPr="006330C4" w:rsidRDefault="003445B6"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C31F0D" w:rsidRPr="006330C4">
        <w:rPr>
          <w:rFonts w:ascii="Times New Roman" w:hAnsi="Times New Roman" w:cs="Times New Roman"/>
          <w:sz w:val="24"/>
          <w:szCs w:val="24"/>
        </w:rPr>
        <w:t>применение анимации, аудио- и видеоэффектов в общей PowerPoint</w:t>
      </w:r>
      <w:r w:rsidRPr="006330C4">
        <w:rPr>
          <w:rFonts w:ascii="Times New Roman" w:hAnsi="Times New Roman" w:cs="Times New Roman"/>
          <w:sz w:val="24"/>
          <w:szCs w:val="24"/>
        </w:rPr>
        <w:t xml:space="preserve"> </w:t>
      </w:r>
      <w:r w:rsidR="00C31F0D" w:rsidRPr="006330C4">
        <w:rPr>
          <w:rFonts w:ascii="Times New Roman" w:hAnsi="Times New Roman" w:cs="Times New Roman"/>
          <w:sz w:val="24"/>
          <w:szCs w:val="24"/>
        </w:rPr>
        <w:t xml:space="preserve">презентации, которая компенсирует объем информации; </w:t>
      </w:r>
    </w:p>
    <w:p w14:paraId="6C675A82" w14:textId="77777777" w:rsidR="007722F5" w:rsidRPr="006330C4" w:rsidRDefault="003445B6"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C31F0D" w:rsidRPr="006330C4">
        <w:rPr>
          <w:rFonts w:ascii="Times New Roman" w:hAnsi="Times New Roman" w:cs="Times New Roman"/>
          <w:sz w:val="24"/>
          <w:szCs w:val="24"/>
        </w:rPr>
        <w:t>слайд-фильмы для вывода информации в виде распечаток крупным шрифтом на принтере в качестве раздаточного материала</w:t>
      </w:r>
      <w:r w:rsidR="007722F5" w:rsidRPr="006330C4">
        <w:rPr>
          <w:rFonts w:ascii="Times New Roman" w:hAnsi="Times New Roman" w:cs="Times New Roman"/>
          <w:sz w:val="24"/>
          <w:szCs w:val="24"/>
        </w:rPr>
        <w:t xml:space="preserve">.  </w:t>
      </w:r>
      <w:r w:rsidR="00C31F0D" w:rsidRPr="006330C4">
        <w:rPr>
          <w:rFonts w:ascii="Times New Roman" w:hAnsi="Times New Roman" w:cs="Times New Roman"/>
          <w:sz w:val="24"/>
          <w:szCs w:val="24"/>
        </w:rPr>
        <w:t xml:space="preserve"> </w:t>
      </w:r>
    </w:p>
    <w:p w14:paraId="540828A2" w14:textId="77777777" w:rsidR="007722F5" w:rsidRPr="006330C4" w:rsidRDefault="007722F5" w:rsidP="006330C4">
      <w:pPr>
        <w:spacing w:after="0" w:line="240" w:lineRule="auto"/>
        <w:rPr>
          <w:rFonts w:ascii="Times New Roman" w:hAnsi="Times New Roman" w:cs="Times New Roman"/>
          <w:sz w:val="24"/>
          <w:szCs w:val="24"/>
        </w:rPr>
      </w:pPr>
    </w:p>
    <w:p w14:paraId="580BAEFC" w14:textId="77777777" w:rsidR="00C31F0D" w:rsidRPr="006330C4" w:rsidRDefault="00C31F0D"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Развивающий потенциал педагогических технологий в ранней профориентации детей дошкольного возраста будет достигнут при условии их грамотного отбора педагогом, с учетом возрастных и индивидуальных особенностей детей дошкольного возраста.</w:t>
      </w:r>
    </w:p>
    <w:p w14:paraId="5344D51C" w14:textId="77777777" w:rsidR="007722F5" w:rsidRPr="006330C4" w:rsidRDefault="007722F5" w:rsidP="006330C4">
      <w:pPr>
        <w:spacing w:line="240" w:lineRule="auto"/>
        <w:rPr>
          <w:rFonts w:ascii="Times New Roman" w:hAnsi="Times New Roman" w:cs="Times New Roman"/>
          <w:b/>
          <w:sz w:val="24"/>
          <w:szCs w:val="24"/>
        </w:rPr>
      </w:pPr>
    </w:p>
    <w:p w14:paraId="12B06BAA" w14:textId="77777777" w:rsidR="007722F5" w:rsidRPr="006330C4" w:rsidRDefault="00C31F0D" w:rsidP="006330C4">
      <w:pPr>
        <w:spacing w:line="240" w:lineRule="auto"/>
        <w:jc w:val="center"/>
        <w:rPr>
          <w:rFonts w:ascii="Times New Roman" w:hAnsi="Times New Roman" w:cs="Times New Roman"/>
          <w:sz w:val="24"/>
          <w:szCs w:val="24"/>
        </w:rPr>
      </w:pPr>
      <w:r w:rsidRPr="006330C4">
        <w:rPr>
          <w:rFonts w:ascii="Times New Roman" w:hAnsi="Times New Roman" w:cs="Times New Roman"/>
          <w:b/>
          <w:sz w:val="24"/>
          <w:szCs w:val="24"/>
        </w:rPr>
        <w:t>Сопровождение ранней профориентации детей дошкольного возраста посредством рационального использования ресурсов социокультурной сферы</w:t>
      </w:r>
    </w:p>
    <w:p w14:paraId="151F2018" w14:textId="77777777" w:rsidR="007722F5" w:rsidRPr="006330C4" w:rsidRDefault="00C31F0D" w:rsidP="006330C4">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Эффективное социальное партнерство </w:t>
      </w:r>
      <w:r w:rsidR="007722F5" w:rsidRPr="006330C4">
        <w:rPr>
          <w:rFonts w:ascii="Times New Roman" w:hAnsi="Times New Roman" w:cs="Times New Roman"/>
          <w:sz w:val="24"/>
          <w:szCs w:val="24"/>
        </w:rPr>
        <w:t xml:space="preserve">ДОУ </w:t>
      </w:r>
      <w:r w:rsidRPr="006330C4">
        <w:rPr>
          <w:rFonts w:ascii="Times New Roman" w:hAnsi="Times New Roman" w:cs="Times New Roman"/>
          <w:sz w:val="24"/>
          <w:szCs w:val="24"/>
        </w:rPr>
        <w:t xml:space="preserve">с </w:t>
      </w:r>
      <w:r w:rsidR="007722F5" w:rsidRPr="006330C4">
        <w:rPr>
          <w:rFonts w:ascii="Times New Roman" w:hAnsi="Times New Roman" w:cs="Times New Roman"/>
          <w:sz w:val="24"/>
          <w:szCs w:val="24"/>
        </w:rPr>
        <w:t xml:space="preserve">социальной, </w:t>
      </w:r>
      <w:r w:rsidRPr="006330C4">
        <w:rPr>
          <w:rFonts w:ascii="Times New Roman" w:hAnsi="Times New Roman" w:cs="Times New Roman"/>
          <w:sz w:val="24"/>
          <w:szCs w:val="24"/>
        </w:rPr>
        <w:t xml:space="preserve">производственно-трудовой сферой может реализоваться: </w:t>
      </w:r>
    </w:p>
    <w:p w14:paraId="661EE932" w14:textId="77777777" w:rsidR="007722F5" w:rsidRPr="006330C4" w:rsidRDefault="00C31F0D"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через систему совместных профессионально ориентирующих мероприятий: организация экскурсий на предприятия, встречи с представителями разных профессий, досуговую деятельность; </w:t>
      </w:r>
    </w:p>
    <w:p w14:paraId="4AE51102" w14:textId="77777777" w:rsidR="007722F5" w:rsidRPr="006330C4" w:rsidRDefault="007722F5"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включение воспитанников ДОУ</w:t>
      </w:r>
      <w:r w:rsidR="00C31F0D" w:rsidRPr="006330C4">
        <w:rPr>
          <w:rFonts w:ascii="Times New Roman" w:hAnsi="Times New Roman" w:cs="Times New Roman"/>
          <w:sz w:val="24"/>
          <w:szCs w:val="24"/>
        </w:rPr>
        <w:t xml:space="preserve"> в различные виды совместной с партнерами деятельности (продуктивная деятельность, общественно-полезный труд, субботники, конкурсы, фестивали профессий); </w:t>
      </w:r>
    </w:p>
    <w:p w14:paraId="50CA5E81" w14:textId="77777777" w:rsidR="007722F5" w:rsidRPr="006330C4" w:rsidRDefault="00C31F0D"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систему финансовой и материально-технической поддержки (организация экскурсий, создание и приобретение медиаресурсов, поощрения победителей детских профессиональных конкурсов, оснащение развивающей профориентацированной среды ДОУ). </w:t>
      </w:r>
    </w:p>
    <w:p w14:paraId="7E986076" w14:textId="77777777" w:rsidR="00C31F0D" w:rsidRPr="006330C4" w:rsidRDefault="007722F5" w:rsidP="006330C4">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Р</w:t>
      </w:r>
      <w:r w:rsidR="00C31F0D" w:rsidRPr="006330C4">
        <w:rPr>
          <w:rFonts w:ascii="Times New Roman" w:hAnsi="Times New Roman" w:cs="Times New Roman"/>
          <w:sz w:val="24"/>
          <w:szCs w:val="24"/>
        </w:rPr>
        <w:t xml:space="preserve">ациональное планирование реальных и виртуальных экскурсий, позволит детям получить конкретные впечатления, знания и представления о современных и традиционных технологиях, заглянуть в мир «живого» производства. </w:t>
      </w:r>
    </w:p>
    <w:p w14:paraId="36B99AC2" w14:textId="77777777" w:rsidR="007722F5" w:rsidRPr="006330C4" w:rsidRDefault="007722F5" w:rsidP="006330C4">
      <w:pPr>
        <w:spacing w:line="240" w:lineRule="auto"/>
        <w:rPr>
          <w:rFonts w:ascii="Times New Roman" w:hAnsi="Times New Roman" w:cs="Times New Roman"/>
          <w:b/>
          <w:sz w:val="24"/>
          <w:szCs w:val="24"/>
        </w:rPr>
      </w:pPr>
      <w:r w:rsidRPr="006330C4">
        <w:rPr>
          <w:rFonts w:ascii="Times New Roman" w:hAnsi="Times New Roman" w:cs="Times New Roman"/>
          <w:b/>
          <w:sz w:val="24"/>
          <w:szCs w:val="24"/>
        </w:rPr>
        <w:t xml:space="preserve">Инструментальное обеспечение оценивания знаний детей о профессиях взрослых </w:t>
      </w:r>
    </w:p>
    <w:p w14:paraId="0972E31D" w14:textId="77777777" w:rsidR="007722F5" w:rsidRPr="006330C4" w:rsidRDefault="007722F5" w:rsidP="00116217">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Основанием для разработки системы диагностики знаний детей о профессиях взрослых являются исследования ученых об особенностях процессов познания и восприятия детьми дошкольного возраста мира взрослых, их этапности и последовательности. </w:t>
      </w:r>
    </w:p>
    <w:p w14:paraId="177F92D3" w14:textId="77777777" w:rsidR="007722F5" w:rsidRPr="006330C4" w:rsidRDefault="007722F5" w:rsidP="00116217">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lastRenderedPageBreak/>
        <w:t xml:space="preserve">1 уровень – уровень наблюдений. Ребенок наблюдает за профессиональными действиями, которые совершает взрослый, но  смысл этих действий пока ему непонятен. В контексте этой социальной ситуации развития у ребенка появляется желание выполнять различные трудовые действия, так как для него они являются привлекательными </w:t>
      </w:r>
    </w:p>
    <w:p w14:paraId="1430607A" w14:textId="77777777" w:rsidR="007722F5" w:rsidRPr="006330C4" w:rsidRDefault="007722F5" w:rsidP="00116217">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2 уровень – уровень узнавания. На этом уровне у ребенка возникает важная социальная потребность – потребность в общении с взрослыми, возникает первый вид деятельности ребенка – деятельность в общении, где предметом становится взрослый человек. У ребенка развивается устойчивый интерес к предметному миру, к действиям с предметами. Во многом это обусловлено возникновением манипулятивной деятельности с предметами, в процессе которой ребенок стремится к достижению результатов и получению оценки его действий взрослым. Таким образом, дошкольник осваивает орудийные действия, которые являются важной предпосылкой формирования интереса к профессии взрослого. </w:t>
      </w:r>
    </w:p>
    <w:p w14:paraId="1EF1E829" w14:textId="77777777" w:rsidR="007722F5" w:rsidRPr="006330C4" w:rsidRDefault="007722F5" w:rsidP="00116217">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3 уровень – уровень отношений. Этот уровень можно охарактеризовать как ситуацию совместной деятельности ребенка и взрослого на основе сотрудничества. В этом смысле важна система устойчивых отношений, которая складывается к этому периоду. Ребенок осознает цели труда взрослого человека, у ребенка постепенно формируется интерес к профессии и уважительное отношение к труду взрослых.</w:t>
      </w:r>
    </w:p>
    <w:p w14:paraId="41643D71" w14:textId="77777777" w:rsidR="007722F5" w:rsidRPr="006330C4" w:rsidRDefault="007722F5"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116217">
        <w:rPr>
          <w:rFonts w:ascii="Times New Roman" w:hAnsi="Times New Roman" w:cs="Times New Roman"/>
          <w:sz w:val="24"/>
          <w:szCs w:val="24"/>
        </w:rPr>
        <w:tab/>
      </w:r>
      <w:r w:rsidRPr="006330C4">
        <w:rPr>
          <w:rFonts w:ascii="Times New Roman" w:hAnsi="Times New Roman" w:cs="Times New Roman"/>
          <w:sz w:val="24"/>
          <w:szCs w:val="24"/>
        </w:rPr>
        <w:t>4 уровень – уровень деятельности. Ребенок подражает профессиональной деятельности взрослых в культурных практиках детства, а также в самостоятельной элементарной трудовой деятельности. Складывается устойчивая система отношений «ребенок – взрослый».</w:t>
      </w:r>
    </w:p>
    <w:p w14:paraId="3D95FC01" w14:textId="77777777" w:rsidR="007722F5" w:rsidRPr="006330C4" w:rsidRDefault="007722F5"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00116217">
        <w:rPr>
          <w:rFonts w:ascii="Times New Roman" w:hAnsi="Times New Roman" w:cs="Times New Roman"/>
          <w:sz w:val="24"/>
          <w:szCs w:val="24"/>
        </w:rPr>
        <w:tab/>
      </w:r>
      <w:r w:rsidRPr="006330C4">
        <w:rPr>
          <w:rFonts w:ascii="Times New Roman" w:hAnsi="Times New Roman" w:cs="Times New Roman"/>
          <w:sz w:val="24"/>
          <w:szCs w:val="24"/>
        </w:rPr>
        <w:t xml:space="preserve">Данные исследования убедительно доказывают, что оценивание достижений ребенка в ознакомлении с профессиями взрослых, должно осуществляться в его повседневной активности в культурных практиках детства (игре, общении, познавательно-исследовательской деятельности, изобразительной, конструктивной, творческой). </w:t>
      </w:r>
    </w:p>
    <w:p w14:paraId="3DF1980B" w14:textId="77777777" w:rsidR="007722F5" w:rsidRPr="006330C4" w:rsidRDefault="007722F5" w:rsidP="006330C4">
      <w:pPr>
        <w:spacing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Эффективным диагностическим инструментарием в оценке достижений детей в ознакомлении с профессиями взрослых являются игровые тестовые задания, игровые проблемные ситуации, дидактические игры, моделирующие структуру трудового процесса, профессиональных отношений, специфику разных профессий, наблюдение, беседа, анализ продуктов детских видов деятельности.</w:t>
      </w:r>
    </w:p>
    <w:p w14:paraId="7862A420" w14:textId="77777777" w:rsidR="007722F5" w:rsidRPr="006330C4" w:rsidRDefault="006330C4" w:rsidP="006330C4">
      <w:pPr>
        <w:spacing w:line="240" w:lineRule="auto"/>
        <w:rPr>
          <w:rFonts w:ascii="Times New Roman" w:hAnsi="Times New Roman" w:cs="Times New Roman"/>
          <w:sz w:val="24"/>
          <w:szCs w:val="24"/>
        </w:rPr>
      </w:pPr>
      <w:r w:rsidRPr="006330C4">
        <w:rPr>
          <w:rFonts w:ascii="Times New Roman" w:hAnsi="Times New Roman" w:cs="Times New Roman"/>
          <w:sz w:val="24"/>
          <w:szCs w:val="24"/>
        </w:rPr>
        <w:t xml:space="preserve"> </w:t>
      </w:r>
      <w:r w:rsidRPr="006330C4">
        <w:rPr>
          <w:rFonts w:ascii="Times New Roman" w:hAnsi="Times New Roman" w:cs="Times New Roman"/>
          <w:sz w:val="24"/>
          <w:szCs w:val="24"/>
        </w:rPr>
        <w:tab/>
        <w:t xml:space="preserve">В своей работе педагоги могут использовать </w:t>
      </w:r>
      <w:r w:rsidR="007722F5" w:rsidRPr="006330C4">
        <w:rPr>
          <w:rFonts w:ascii="Times New Roman" w:hAnsi="Times New Roman" w:cs="Times New Roman"/>
          <w:sz w:val="24"/>
          <w:szCs w:val="24"/>
        </w:rPr>
        <w:t xml:space="preserve">разнообразные методики выявления знаний детей о труде взрослых (В. И. Логинова, Л. А. Мишарина, С. Ф. Сударчикова, В. П. Кондрашов, Н. М. Крылова и др.). «Беседа с детьми о труде взрослых» (модифицированная методика О. В. Дыбиной), методика «Профессиональная деятельность взрослых» (Л. В. Куцакова), диагностическая методика Г. А. Урунтаевой и Т. И. Гризик «Представления о труде взрослых». </w:t>
      </w:r>
    </w:p>
    <w:p w14:paraId="7B3F606C" w14:textId="77777777" w:rsidR="007722F5" w:rsidRPr="006330C4" w:rsidRDefault="007722F5" w:rsidP="00116217">
      <w:pPr>
        <w:spacing w:line="240" w:lineRule="auto"/>
        <w:jc w:val="center"/>
        <w:rPr>
          <w:rFonts w:ascii="Times New Roman" w:hAnsi="Times New Roman" w:cs="Times New Roman"/>
          <w:b/>
          <w:sz w:val="24"/>
          <w:szCs w:val="24"/>
        </w:rPr>
      </w:pPr>
      <w:r w:rsidRPr="006330C4">
        <w:rPr>
          <w:rFonts w:ascii="Times New Roman" w:hAnsi="Times New Roman" w:cs="Times New Roman"/>
          <w:b/>
          <w:sz w:val="24"/>
          <w:szCs w:val="24"/>
        </w:rPr>
        <w:t>Диагностический инструментарий</w:t>
      </w:r>
    </w:p>
    <w:p w14:paraId="496318BA" w14:textId="77777777" w:rsidR="007722F5" w:rsidRPr="00116217" w:rsidRDefault="007722F5" w:rsidP="006330C4">
      <w:pPr>
        <w:spacing w:line="240" w:lineRule="auto"/>
        <w:rPr>
          <w:rFonts w:ascii="Times New Roman" w:hAnsi="Times New Roman" w:cs="Times New Roman"/>
          <w:b/>
          <w:i/>
          <w:sz w:val="24"/>
          <w:szCs w:val="24"/>
        </w:rPr>
      </w:pPr>
      <w:r w:rsidRPr="00116217">
        <w:rPr>
          <w:rFonts w:ascii="Times New Roman" w:hAnsi="Times New Roman" w:cs="Times New Roman"/>
          <w:b/>
          <w:i/>
          <w:sz w:val="24"/>
          <w:szCs w:val="24"/>
        </w:rPr>
        <w:t>Экспресс-диагностика</w:t>
      </w:r>
    </w:p>
    <w:p w14:paraId="79B87D65" w14:textId="77777777" w:rsidR="007722F5" w:rsidRPr="006330C4" w:rsidRDefault="007722F5"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i/>
          <w:sz w:val="24"/>
          <w:szCs w:val="24"/>
        </w:rPr>
        <w:t>В младшей группе</w:t>
      </w:r>
      <w:r w:rsidRPr="006330C4">
        <w:rPr>
          <w:rFonts w:ascii="Times New Roman" w:hAnsi="Times New Roman" w:cs="Times New Roman"/>
          <w:sz w:val="24"/>
          <w:szCs w:val="24"/>
        </w:rPr>
        <w:t xml:space="preserve"> проводится индивидуальная беседа с ребенком с использованием иллюстративного материала. Педагог определяет, различает ли ребенок трудовые и нетрудовые процессы, производственный или бытовой труд, видит ли направленность конкретных трудовых процессов на результат, выделяет ли компоненты простейших трудовых процессов (цель, мотив труда, предмет труда, инструменты, трудовые действия, результат труда). </w:t>
      </w:r>
    </w:p>
    <w:p w14:paraId="35AF8620" w14:textId="77777777" w:rsidR="007722F5" w:rsidRPr="006330C4" w:rsidRDefault="007722F5" w:rsidP="006330C4">
      <w:pPr>
        <w:spacing w:after="0" w:line="240" w:lineRule="auto"/>
        <w:ind w:firstLine="708"/>
        <w:rPr>
          <w:rFonts w:ascii="Times New Roman" w:hAnsi="Times New Roman" w:cs="Times New Roman"/>
          <w:i/>
          <w:sz w:val="24"/>
          <w:szCs w:val="24"/>
        </w:rPr>
      </w:pPr>
      <w:r w:rsidRPr="006330C4">
        <w:rPr>
          <w:rFonts w:ascii="Times New Roman" w:hAnsi="Times New Roman" w:cs="Times New Roman"/>
          <w:i/>
          <w:sz w:val="24"/>
          <w:szCs w:val="24"/>
        </w:rPr>
        <w:lastRenderedPageBreak/>
        <w:t xml:space="preserve">Вопросы к детям: </w:t>
      </w:r>
    </w:p>
    <w:p w14:paraId="29B94BF9"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Отбери картинки, где человек работает, трудится. </w:t>
      </w:r>
    </w:p>
    <w:p w14:paraId="44A45AD6"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Расскажи, как папа (мама) трудятся дома? Что делают?</w:t>
      </w:r>
    </w:p>
    <w:p w14:paraId="703D933D"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 Какие инструменты, предметы нужны для работы? Что делают сначала, что потом? Что получилось? Для чего сделали? </w:t>
      </w:r>
    </w:p>
    <w:p w14:paraId="054680A7" w14:textId="77777777" w:rsidR="007722F5" w:rsidRPr="006330C4" w:rsidRDefault="007722F5"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i/>
          <w:sz w:val="24"/>
          <w:szCs w:val="24"/>
        </w:rPr>
        <w:t>В средней группе</w:t>
      </w:r>
      <w:r w:rsidRPr="006330C4">
        <w:rPr>
          <w:rFonts w:ascii="Times New Roman" w:hAnsi="Times New Roman" w:cs="Times New Roman"/>
          <w:sz w:val="24"/>
          <w:szCs w:val="24"/>
        </w:rPr>
        <w:t xml:space="preserve"> важно выяснить, понимает ли дети общественную значимость труда, знают ли названия профессий, трудовые процессы, выполняемые людьми (направленность, содержание, структура). В индивидуальной беседе с ребенком целесообразно показать иллюстрации с изображением профессиональной деятельности взрослых, задать следующие вопросы: </w:t>
      </w:r>
    </w:p>
    <w:p w14:paraId="7CC232F2"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Кем работают эти люди, кто они по профессии? Как ты догадался? </w:t>
      </w:r>
    </w:p>
    <w:p w14:paraId="41297B87"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Что делают? Предложить рассказать о любом трудовом процессе.</w:t>
      </w:r>
    </w:p>
    <w:p w14:paraId="6F74CF91"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 Зачем нужна профессия? </w:t>
      </w:r>
    </w:p>
    <w:p w14:paraId="6F4BF299" w14:textId="77777777" w:rsidR="007722F5" w:rsidRPr="006330C4" w:rsidRDefault="007722F5"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i/>
          <w:sz w:val="24"/>
          <w:szCs w:val="24"/>
        </w:rPr>
        <w:t>В старших группах</w:t>
      </w:r>
      <w:r w:rsidRPr="006330C4">
        <w:rPr>
          <w:rFonts w:ascii="Times New Roman" w:hAnsi="Times New Roman" w:cs="Times New Roman"/>
          <w:sz w:val="24"/>
          <w:szCs w:val="24"/>
        </w:rPr>
        <w:t xml:space="preserve"> необходимо выяснить, осознают ли дети общественную значимость труда людей разных профессий (инженера, строителя, шахтера, работника транспорта, сельского хозяйства, дизайнера, художника, гравера и т. д.) и взаимосвязи различных видов труда; сформировано ли обобщенное представление о роли техники в труде (ускорение процесса получения результата труда, улучшение его качества, облегчение труда человека), обобщенное представление о структуре трудового процесса, понимание взаимосвязей между компонентами трудового процесса. Используя наборы иллюстраций о труде взрослых, воспитатель проводит индивидуальную беседу с ребенком по следующим вопросам: </w:t>
      </w:r>
    </w:p>
    <w:p w14:paraId="4FA6BA69"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Люди каких профессий работают на стройке? </w:t>
      </w:r>
    </w:p>
    <w:p w14:paraId="4A4A3E76"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Расскажи, что делает каменщик (плотник, маляр)?</w:t>
      </w:r>
    </w:p>
    <w:p w14:paraId="1D4B196C"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 Почему на стройке много строителей? </w:t>
      </w:r>
    </w:p>
    <w:p w14:paraId="651B14EE"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Какие машины нужны на стройке? Зачем они нужны? </w:t>
      </w:r>
    </w:p>
    <w:p w14:paraId="5AFEE05A"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Откуда, хлеб в городе? Расскажи, где его выращивают?</w:t>
      </w:r>
    </w:p>
    <w:p w14:paraId="7EF1BA21"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 Какие машины нужны, чтобы вырастить хлеб?</w:t>
      </w:r>
    </w:p>
    <w:p w14:paraId="1A7E713D"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 Откуда фермеры получают машины? </w:t>
      </w:r>
    </w:p>
    <w:p w14:paraId="7FCADE57"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Зачем люди работают в городе и в деревне? </w:t>
      </w:r>
    </w:p>
    <w:p w14:paraId="24C09DC1"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Для чего все люди работают? </w:t>
      </w:r>
    </w:p>
    <w:p w14:paraId="0C70A931"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Что будет, если люди перестанут работать? </w:t>
      </w:r>
    </w:p>
    <w:p w14:paraId="5917797E"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Зачем людям нужны деньги?</w:t>
      </w:r>
    </w:p>
    <w:p w14:paraId="749CB58E"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 Что такое реклама? </w:t>
      </w:r>
    </w:p>
    <w:p w14:paraId="3AEE002C" w14:textId="77777777" w:rsidR="007722F5" w:rsidRPr="006330C4" w:rsidRDefault="007722F5" w:rsidP="006330C4">
      <w:pPr>
        <w:spacing w:after="0" w:line="240" w:lineRule="auto"/>
        <w:rPr>
          <w:rFonts w:ascii="Times New Roman" w:hAnsi="Times New Roman" w:cs="Times New Roman"/>
          <w:sz w:val="24"/>
          <w:szCs w:val="24"/>
        </w:rPr>
      </w:pPr>
      <w:r w:rsidRPr="006330C4">
        <w:rPr>
          <w:rFonts w:ascii="Times New Roman" w:hAnsi="Times New Roman" w:cs="Times New Roman"/>
          <w:sz w:val="24"/>
          <w:szCs w:val="24"/>
        </w:rPr>
        <w:t xml:space="preserve">– Люди каких профессий делают рекламу? </w:t>
      </w:r>
    </w:p>
    <w:p w14:paraId="57896DED" w14:textId="77777777" w:rsidR="007722F5" w:rsidRPr="006330C4" w:rsidRDefault="007722F5" w:rsidP="006330C4">
      <w:pPr>
        <w:spacing w:after="0" w:line="240" w:lineRule="auto"/>
        <w:rPr>
          <w:rFonts w:ascii="Times New Roman" w:hAnsi="Times New Roman" w:cs="Times New Roman"/>
          <w:sz w:val="24"/>
          <w:szCs w:val="24"/>
        </w:rPr>
      </w:pPr>
    </w:p>
    <w:p w14:paraId="4E4B040C" w14:textId="77777777" w:rsidR="007722F5" w:rsidRPr="006330C4" w:rsidRDefault="007722F5" w:rsidP="006330C4">
      <w:pPr>
        <w:spacing w:after="0" w:line="240" w:lineRule="auto"/>
        <w:ind w:firstLine="708"/>
        <w:rPr>
          <w:rFonts w:ascii="Times New Roman" w:hAnsi="Times New Roman" w:cs="Times New Roman"/>
          <w:sz w:val="24"/>
          <w:szCs w:val="24"/>
        </w:rPr>
      </w:pPr>
      <w:r w:rsidRPr="006330C4">
        <w:rPr>
          <w:rFonts w:ascii="Times New Roman" w:hAnsi="Times New Roman" w:cs="Times New Roman"/>
          <w:sz w:val="24"/>
          <w:szCs w:val="24"/>
        </w:rPr>
        <w:t xml:space="preserve">В рамках диагностики достижений детей в ознакомлении с профессиями взрослых специалистами могут использоваться проективные техники. Существенным признаком проективных техник является использование в них неопределенных стимулов, которые ребенок должен самостоятельно дополнять, интерпретировать. Например, ребенку предлагают интерпретировать содержание сюжетных картинок на профессиональную тематику (профессиональные действия, профессиональные отношения, продукты профессиональной деятельности, технология труда), завершать неоконченные предложения, давать толкование социальной значимости профессий в жизни общества. Педагогу необходимо знать, что в этом случае ответы на задание не могут быть правильными или неправильными – возможен веер разнообразных решений. При этом предполагается, что характер ответов определяется особенностями личности ребенка, которые «проецируются» в его ответах, что дает возможность диагностировать степень социальной компетентности ребенка, зарождение значимых личностных качеств, ранние профессиональные устремления.  </w:t>
      </w:r>
    </w:p>
    <w:p w14:paraId="2EE7303B" w14:textId="77777777" w:rsidR="007722F5" w:rsidRPr="006330C4" w:rsidRDefault="007722F5" w:rsidP="006330C4">
      <w:pPr>
        <w:spacing w:line="240" w:lineRule="auto"/>
        <w:rPr>
          <w:rFonts w:ascii="Times New Roman" w:hAnsi="Times New Roman" w:cs="Times New Roman"/>
          <w:sz w:val="24"/>
          <w:szCs w:val="24"/>
        </w:rPr>
      </w:pPr>
    </w:p>
    <w:p w14:paraId="7632022D" w14:textId="77777777" w:rsidR="007722F5" w:rsidRPr="006330C4" w:rsidRDefault="007722F5" w:rsidP="006330C4">
      <w:pPr>
        <w:spacing w:line="240" w:lineRule="auto"/>
        <w:jc w:val="center"/>
        <w:rPr>
          <w:rFonts w:ascii="Times New Roman" w:hAnsi="Times New Roman" w:cs="Times New Roman"/>
          <w:b/>
          <w:sz w:val="24"/>
          <w:szCs w:val="24"/>
        </w:rPr>
      </w:pPr>
      <w:r w:rsidRPr="006330C4">
        <w:rPr>
          <w:rFonts w:ascii="Times New Roman" w:hAnsi="Times New Roman" w:cs="Times New Roman"/>
          <w:b/>
          <w:sz w:val="24"/>
          <w:szCs w:val="24"/>
        </w:rPr>
        <w:lastRenderedPageBreak/>
        <w:t>Оценка уровня сформированности представлений старших дошкольников о труде взрослых</w:t>
      </w:r>
    </w:p>
    <w:p w14:paraId="778A61C5" w14:textId="77777777" w:rsidR="007722F5" w:rsidRPr="006330C4" w:rsidRDefault="007722F5" w:rsidP="006330C4">
      <w:pPr>
        <w:spacing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7722F5" w:rsidRPr="006330C4" w14:paraId="11946EBC" w14:textId="77777777" w:rsidTr="00AE348E">
        <w:tc>
          <w:tcPr>
            <w:tcW w:w="3190" w:type="dxa"/>
          </w:tcPr>
          <w:p w14:paraId="12D5B24A"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Высокий уровень</w:t>
            </w:r>
          </w:p>
        </w:tc>
        <w:tc>
          <w:tcPr>
            <w:tcW w:w="3190" w:type="dxa"/>
          </w:tcPr>
          <w:p w14:paraId="2B256DC4"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Средний уровень</w:t>
            </w:r>
          </w:p>
        </w:tc>
        <w:tc>
          <w:tcPr>
            <w:tcW w:w="3191" w:type="dxa"/>
          </w:tcPr>
          <w:p w14:paraId="55F0CA79"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Низкий уровень</w:t>
            </w:r>
          </w:p>
        </w:tc>
      </w:tr>
      <w:tr w:rsidR="007722F5" w:rsidRPr="006330C4" w14:paraId="0AAE6EC6" w14:textId="77777777" w:rsidTr="00AE348E">
        <w:tc>
          <w:tcPr>
            <w:tcW w:w="3190" w:type="dxa"/>
          </w:tcPr>
          <w:p w14:paraId="0668CF8F"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дети имеют полные знания о труде взрослых, содержательно и последовательно характеризуют процесс организации их труда;</w:t>
            </w:r>
          </w:p>
          <w:p w14:paraId="7DEF4955"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знают о разнообразии профессий, подробно описывают профессиональные действия взрослых, демонстрируют положительное отношение к труду взрослых и стремление к освоению определенных типов профессий, проявляя устойчивый интерес к профессиональной деятельности взрослых</w:t>
            </w:r>
          </w:p>
        </w:tc>
        <w:tc>
          <w:tcPr>
            <w:tcW w:w="3190" w:type="dxa"/>
          </w:tcPr>
          <w:p w14:paraId="5FDD3E68"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дети не имеют полных знаний о труде взрослых. Не всегда характеризуют труд взрослых, опускают действия при изложении последовательности организации труда;</w:t>
            </w:r>
          </w:p>
          <w:p w14:paraId="45B017CA"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называют профессии взрослых, однако спектр знакомых им профессий недостаточно широкий, вызывает затруднение определение таких специфичных профессий, как дизайнер, ювелир, архитектор, рекламщик. Ребята проявляют интерес к миру профессий, но сомневаются в собственных предпочтениях определенного типа профессий.</w:t>
            </w:r>
          </w:p>
        </w:tc>
        <w:tc>
          <w:tcPr>
            <w:tcW w:w="3191" w:type="dxa"/>
          </w:tcPr>
          <w:p w14:paraId="0F8D6B77"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 xml:space="preserve">дети не знают профессий взрослых, не владеют знаниями о процессе организации труда взрослых, </w:t>
            </w:r>
          </w:p>
          <w:p w14:paraId="3F6067DB"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 xml:space="preserve">не проявляют интереса к миру профессий взрослых, описание детьми профессий и особенностей профессионального труда взрослых носит частичный, поверхностный характер. При определении собственных предпочтений профессий дети не могут выбрать, какие профессиональные действия им нравятся больше </w:t>
            </w:r>
          </w:p>
          <w:p w14:paraId="707D1C2A" w14:textId="77777777" w:rsidR="007722F5" w:rsidRPr="006330C4" w:rsidRDefault="007722F5" w:rsidP="006330C4">
            <w:pPr>
              <w:ind w:firstLine="708"/>
              <w:rPr>
                <w:rFonts w:ascii="Times New Roman" w:hAnsi="Times New Roman" w:cs="Times New Roman"/>
                <w:sz w:val="24"/>
                <w:szCs w:val="24"/>
              </w:rPr>
            </w:pPr>
          </w:p>
        </w:tc>
      </w:tr>
      <w:tr w:rsidR="007722F5" w:rsidRPr="006330C4" w14:paraId="46FF0982" w14:textId="77777777" w:rsidTr="00AE348E">
        <w:tc>
          <w:tcPr>
            <w:tcW w:w="3190" w:type="dxa"/>
          </w:tcPr>
          <w:p w14:paraId="60DC4A9D"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Кол – во чел, %</w:t>
            </w:r>
          </w:p>
        </w:tc>
        <w:tc>
          <w:tcPr>
            <w:tcW w:w="3190" w:type="dxa"/>
          </w:tcPr>
          <w:p w14:paraId="7E275B13"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Кол – во чел, %</w:t>
            </w:r>
          </w:p>
        </w:tc>
        <w:tc>
          <w:tcPr>
            <w:tcW w:w="3191" w:type="dxa"/>
          </w:tcPr>
          <w:p w14:paraId="46DDD346" w14:textId="77777777" w:rsidR="007722F5" w:rsidRPr="006330C4" w:rsidRDefault="007722F5" w:rsidP="006330C4">
            <w:pPr>
              <w:rPr>
                <w:rFonts w:ascii="Times New Roman" w:hAnsi="Times New Roman" w:cs="Times New Roman"/>
                <w:sz w:val="24"/>
                <w:szCs w:val="24"/>
              </w:rPr>
            </w:pPr>
            <w:r w:rsidRPr="006330C4">
              <w:rPr>
                <w:rFonts w:ascii="Times New Roman" w:hAnsi="Times New Roman" w:cs="Times New Roman"/>
                <w:sz w:val="24"/>
                <w:szCs w:val="24"/>
              </w:rPr>
              <w:t>Кол – во чел, %</w:t>
            </w:r>
          </w:p>
        </w:tc>
      </w:tr>
    </w:tbl>
    <w:p w14:paraId="411C9B57" w14:textId="77777777" w:rsidR="007722F5" w:rsidRPr="006330C4" w:rsidRDefault="007722F5" w:rsidP="006330C4">
      <w:pPr>
        <w:spacing w:line="240" w:lineRule="auto"/>
        <w:rPr>
          <w:rFonts w:ascii="Times New Roman" w:hAnsi="Times New Roman" w:cs="Times New Roman"/>
          <w:sz w:val="24"/>
          <w:szCs w:val="24"/>
        </w:rPr>
      </w:pPr>
    </w:p>
    <w:p w14:paraId="01802DA7" w14:textId="77777777" w:rsidR="007722F5" w:rsidRPr="006330C4" w:rsidRDefault="007722F5" w:rsidP="006330C4">
      <w:pPr>
        <w:spacing w:line="240" w:lineRule="auto"/>
        <w:ind w:firstLine="708"/>
        <w:rPr>
          <w:rFonts w:ascii="Times New Roman" w:hAnsi="Times New Roman" w:cs="Times New Roman"/>
          <w:sz w:val="24"/>
          <w:szCs w:val="24"/>
        </w:rPr>
      </w:pPr>
    </w:p>
    <w:sectPr w:rsidR="007722F5" w:rsidRPr="006330C4" w:rsidSect="00C333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1E94" w14:textId="77777777" w:rsidR="000A4253" w:rsidRDefault="000A4253" w:rsidP="00116217">
      <w:pPr>
        <w:spacing w:after="0" w:line="240" w:lineRule="auto"/>
      </w:pPr>
      <w:r>
        <w:separator/>
      </w:r>
    </w:p>
  </w:endnote>
  <w:endnote w:type="continuationSeparator" w:id="0">
    <w:p w14:paraId="2B97F892" w14:textId="77777777" w:rsidR="000A4253" w:rsidRDefault="000A4253" w:rsidP="0011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438"/>
      <w:docPartObj>
        <w:docPartGallery w:val="Page Numbers (Bottom of Page)"/>
        <w:docPartUnique/>
      </w:docPartObj>
    </w:sdtPr>
    <w:sdtContent>
      <w:p w14:paraId="5BA90F95" w14:textId="77777777" w:rsidR="00AE348E" w:rsidRDefault="003B51A7">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7FC7AFA6" w14:textId="77777777" w:rsidR="00AE348E" w:rsidRDefault="00AE34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E875" w14:textId="77777777" w:rsidR="000A4253" w:rsidRDefault="000A4253" w:rsidP="00116217">
      <w:pPr>
        <w:spacing w:after="0" w:line="240" w:lineRule="auto"/>
      </w:pPr>
      <w:r>
        <w:separator/>
      </w:r>
    </w:p>
  </w:footnote>
  <w:footnote w:type="continuationSeparator" w:id="0">
    <w:p w14:paraId="62F48B8B" w14:textId="77777777" w:rsidR="000A4253" w:rsidRDefault="000A4253" w:rsidP="00116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2F4"/>
    <w:multiLevelType w:val="hybridMultilevel"/>
    <w:tmpl w:val="C5AE3C8A"/>
    <w:lvl w:ilvl="0" w:tplc="CF64EFD2">
      <w:start w:val="1"/>
      <w:numFmt w:val="bullet"/>
      <w:lvlText w:val=""/>
      <w:lvlJc w:val="left"/>
      <w:pPr>
        <w:ind w:left="720" w:hanging="360"/>
      </w:pPr>
      <w:rPr>
        <w:rFonts w:ascii="Symbol" w:hAnsi="Symbol" w:hint="default"/>
        <w:sz w:val="20"/>
        <w:szCs w:val="20"/>
      </w:rPr>
    </w:lvl>
    <w:lvl w:ilvl="1" w:tplc="44DE690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5B2F9F"/>
    <w:multiLevelType w:val="hybridMultilevel"/>
    <w:tmpl w:val="FD1A8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D253AE"/>
    <w:multiLevelType w:val="hybridMultilevel"/>
    <w:tmpl w:val="1A045D40"/>
    <w:lvl w:ilvl="0" w:tplc="04BCF8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9AD183D"/>
    <w:multiLevelType w:val="hybridMultilevel"/>
    <w:tmpl w:val="224ACB82"/>
    <w:lvl w:ilvl="0" w:tplc="CF64EFD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16764419">
    <w:abstractNumId w:val="0"/>
  </w:num>
  <w:num w:numId="2" w16cid:durableId="2111582369">
    <w:abstractNumId w:val="3"/>
  </w:num>
  <w:num w:numId="3" w16cid:durableId="236020598">
    <w:abstractNumId w:val="2"/>
  </w:num>
  <w:num w:numId="4" w16cid:durableId="1751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C0B"/>
    <w:rsid w:val="000A4253"/>
    <w:rsid w:val="000D4A1F"/>
    <w:rsid w:val="00116217"/>
    <w:rsid w:val="001174CD"/>
    <w:rsid w:val="00140F7B"/>
    <w:rsid w:val="00161378"/>
    <w:rsid w:val="001A59DD"/>
    <w:rsid w:val="003445B6"/>
    <w:rsid w:val="003B51A7"/>
    <w:rsid w:val="00432D20"/>
    <w:rsid w:val="00500381"/>
    <w:rsid w:val="00541F67"/>
    <w:rsid w:val="005C0C97"/>
    <w:rsid w:val="006330C4"/>
    <w:rsid w:val="00647CF2"/>
    <w:rsid w:val="006C39D4"/>
    <w:rsid w:val="007044F2"/>
    <w:rsid w:val="007230E7"/>
    <w:rsid w:val="007722F5"/>
    <w:rsid w:val="00781CD6"/>
    <w:rsid w:val="008B1AA2"/>
    <w:rsid w:val="008C52BD"/>
    <w:rsid w:val="00942B25"/>
    <w:rsid w:val="009A46C1"/>
    <w:rsid w:val="009D7E24"/>
    <w:rsid w:val="00A15666"/>
    <w:rsid w:val="00A87A8D"/>
    <w:rsid w:val="00AE348E"/>
    <w:rsid w:val="00B640B3"/>
    <w:rsid w:val="00C072F9"/>
    <w:rsid w:val="00C31F0D"/>
    <w:rsid w:val="00C33326"/>
    <w:rsid w:val="00C574E0"/>
    <w:rsid w:val="00C75362"/>
    <w:rsid w:val="00C83D90"/>
    <w:rsid w:val="00CB1D8A"/>
    <w:rsid w:val="00CC51DD"/>
    <w:rsid w:val="00CE57B7"/>
    <w:rsid w:val="00D6576B"/>
    <w:rsid w:val="00DC1C0B"/>
    <w:rsid w:val="00DC7464"/>
    <w:rsid w:val="00E87BA3"/>
    <w:rsid w:val="00EA051B"/>
    <w:rsid w:val="00EB08C9"/>
    <w:rsid w:val="00EC557F"/>
    <w:rsid w:val="00F0018F"/>
    <w:rsid w:val="00F1518A"/>
    <w:rsid w:val="00F22671"/>
    <w:rsid w:val="00F504B5"/>
    <w:rsid w:val="00F7658D"/>
    <w:rsid w:val="00F85D49"/>
    <w:rsid w:val="00F93299"/>
    <w:rsid w:val="00FB1773"/>
    <w:rsid w:val="00FE058C"/>
    <w:rsid w:val="00FE7C6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C43946"/>
  <w15:docId w15:val="{25EFEAD6-4E53-45E3-A50C-D625B7AC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A8D"/>
    <w:pPr>
      <w:spacing w:after="160" w:line="256" w:lineRule="auto"/>
      <w:ind w:left="720"/>
      <w:contextualSpacing/>
    </w:pPr>
  </w:style>
  <w:style w:type="table" w:styleId="a4">
    <w:name w:val="Table Grid"/>
    <w:basedOn w:val="a1"/>
    <w:uiPriority w:val="59"/>
    <w:rsid w:val="00F8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D4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1162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6217"/>
  </w:style>
  <w:style w:type="paragraph" w:styleId="a7">
    <w:name w:val="footer"/>
    <w:basedOn w:val="a"/>
    <w:link w:val="a8"/>
    <w:uiPriority w:val="99"/>
    <w:unhideWhenUsed/>
    <w:rsid w:val="001162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oshkolmznoe_obrazo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A0FF-697A-4304-978E-A48AD1BD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5402</Words>
  <Characters>30796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Анна</cp:lastModifiedBy>
  <cp:revision>12</cp:revision>
  <dcterms:created xsi:type="dcterms:W3CDTF">2024-03-11T05:07:00Z</dcterms:created>
  <dcterms:modified xsi:type="dcterms:W3CDTF">2025-03-28T09:10:00Z</dcterms:modified>
</cp:coreProperties>
</file>