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3D521" w14:textId="77777777" w:rsidR="001A58FE" w:rsidRDefault="001A58FE" w:rsidP="00BF762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40"/>
          <w:szCs w:val="40"/>
          <w:bdr w:val="none" w:sz="0" w:space="0" w:color="auto" w:frame="1"/>
          <w:lang w:eastAsia="ru-RU"/>
        </w:rPr>
      </w:pPr>
    </w:p>
    <w:p w14:paraId="4EF43F8F" w14:textId="77777777" w:rsidR="001A58FE" w:rsidRDefault="001A58FE" w:rsidP="00BF762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40"/>
          <w:szCs w:val="40"/>
          <w:bdr w:val="none" w:sz="0" w:space="0" w:color="auto" w:frame="1"/>
          <w:lang w:eastAsia="ru-RU"/>
        </w:rPr>
      </w:pPr>
    </w:p>
    <w:p w14:paraId="0B37325C" w14:textId="77777777" w:rsidR="001A58FE" w:rsidRDefault="001A58FE" w:rsidP="00BF762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40"/>
          <w:szCs w:val="40"/>
          <w:bdr w:val="none" w:sz="0" w:space="0" w:color="auto" w:frame="1"/>
          <w:lang w:eastAsia="ru-RU"/>
        </w:rPr>
      </w:pPr>
    </w:p>
    <w:p w14:paraId="5F93ABFE" w14:textId="77777777" w:rsidR="001A58FE" w:rsidRDefault="001A58FE" w:rsidP="00BF762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40"/>
          <w:szCs w:val="40"/>
          <w:bdr w:val="none" w:sz="0" w:space="0" w:color="auto" w:frame="1"/>
          <w:lang w:eastAsia="ru-RU"/>
        </w:rPr>
      </w:pPr>
    </w:p>
    <w:p w14:paraId="3F3A0E6F" w14:textId="77777777" w:rsidR="001A58FE" w:rsidRDefault="001A58FE" w:rsidP="00BF762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40"/>
          <w:szCs w:val="40"/>
          <w:bdr w:val="none" w:sz="0" w:space="0" w:color="auto" w:frame="1"/>
          <w:lang w:eastAsia="ru-RU"/>
        </w:rPr>
      </w:pPr>
    </w:p>
    <w:p w14:paraId="31488607" w14:textId="77777777" w:rsidR="00BF7620" w:rsidRDefault="006739E6" w:rsidP="00BF762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40"/>
          <w:szCs w:val="40"/>
          <w:bdr w:val="none" w:sz="0" w:space="0" w:color="auto" w:frame="1"/>
          <w:lang w:eastAsia="ru-RU"/>
        </w:rPr>
      </w:pPr>
      <w:r w:rsidRPr="00BF7620">
        <w:rPr>
          <w:rFonts w:ascii="Times New Roman" w:eastAsia="Times New Roman" w:hAnsi="Times New Roman" w:cs="Times New Roman"/>
          <w:b/>
          <w:bCs/>
          <w:color w:val="222222"/>
          <w:spacing w:val="-5"/>
          <w:sz w:val="40"/>
          <w:szCs w:val="40"/>
          <w:bdr w:val="none" w:sz="0" w:space="0" w:color="auto" w:frame="1"/>
          <w:lang w:eastAsia="ru-RU"/>
        </w:rPr>
        <w:t>Конспек</w:t>
      </w:r>
      <w:r w:rsidR="00BF7620" w:rsidRPr="00BF7620">
        <w:rPr>
          <w:rFonts w:ascii="Times New Roman" w:eastAsia="Times New Roman" w:hAnsi="Times New Roman" w:cs="Times New Roman"/>
          <w:b/>
          <w:bCs/>
          <w:color w:val="222222"/>
          <w:spacing w:val="-5"/>
          <w:sz w:val="40"/>
          <w:szCs w:val="40"/>
          <w:bdr w:val="none" w:sz="0" w:space="0" w:color="auto" w:frame="1"/>
          <w:lang w:eastAsia="ru-RU"/>
        </w:rPr>
        <w:t>т игровой деятельности</w:t>
      </w:r>
    </w:p>
    <w:p w14:paraId="464A7BE1" w14:textId="77777777" w:rsidR="00C224ED" w:rsidRPr="00BF7620" w:rsidRDefault="00C224ED" w:rsidP="00BF762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40"/>
          <w:szCs w:val="40"/>
          <w:bdr w:val="none" w:sz="0" w:space="0" w:color="auto" w:frame="1"/>
          <w:lang w:eastAsia="ru-RU"/>
        </w:rPr>
        <w:t>Знакомство со светофором</w:t>
      </w:r>
    </w:p>
    <w:p w14:paraId="327F4F90" w14:textId="77777777" w:rsidR="006739E6" w:rsidRPr="0067269F" w:rsidRDefault="008B1C68" w:rsidP="00BF762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F0000"/>
          <w:spacing w:val="-5"/>
          <w:sz w:val="40"/>
          <w:szCs w:val="40"/>
          <w:lang w:eastAsia="ru-RU"/>
        </w:rPr>
      </w:pPr>
      <w:r w:rsidRPr="0067269F">
        <w:rPr>
          <w:rFonts w:ascii="Times New Roman" w:eastAsia="Times New Roman" w:hAnsi="Times New Roman" w:cs="Times New Roman"/>
          <w:b/>
          <w:bCs/>
          <w:color w:val="FF0000"/>
          <w:spacing w:val="-5"/>
          <w:sz w:val="40"/>
          <w:szCs w:val="40"/>
          <w:bdr w:val="none" w:sz="0" w:space="0" w:color="auto" w:frame="1"/>
          <w:lang w:eastAsia="ru-RU"/>
        </w:rPr>
        <w:t>«</w:t>
      </w:r>
      <w:proofErr w:type="spellStart"/>
      <w:r w:rsidRPr="0067269F">
        <w:rPr>
          <w:rFonts w:ascii="Times New Roman" w:eastAsia="Times New Roman" w:hAnsi="Times New Roman" w:cs="Times New Roman"/>
          <w:b/>
          <w:bCs/>
          <w:color w:val="FF0000"/>
          <w:spacing w:val="-5"/>
          <w:sz w:val="40"/>
          <w:szCs w:val="40"/>
          <w:bdr w:val="none" w:sz="0" w:space="0" w:color="auto" w:frame="1"/>
          <w:lang w:eastAsia="ru-RU"/>
        </w:rPr>
        <w:t>Светофорик</w:t>
      </w:r>
      <w:proofErr w:type="spellEnd"/>
      <w:r w:rsidRPr="0067269F">
        <w:rPr>
          <w:rFonts w:ascii="Times New Roman" w:eastAsia="Times New Roman" w:hAnsi="Times New Roman" w:cs="Times New Roman"/>
          <w:b/>
          <w:bCs/>
          <w:color w:val="FF0000"/>
          <w:spacing w:val="-5"/>
          <w:sz w:val="40"/>
          <w:szCs w:val="40"/>
          <w:bdr w:val="none" w:sz="0" w:space="0" w:color="auto" w:frame="1"/>
          <w:lang w:eastAsia="ru-RU"/>
        </w:rPr>
        <w:t xml:space="preserve"> – наш друг!</w:t>
      </w:r>
      <w:r w:rsidR="006739E6" w:rsidRPr="0067269F">
        <w:rPr>
          <w:rFonts w:ascii="Times New Roman" w:eastAsia="Times New Roman" w:hAnsi="Times New Roman" w:cs="Times New Roman"/>
          <w:b/>
          <w:bCs/>
          <w:color w:val="FF0000"/>
          <w:spacing w:val="-5"/>
          <w:sz w:val="40"/>
          <w:szCs w:val="40"/>
          <w:bdr w:val="none" w:sz="0" w:space="0" w:color="auto" w:frame="1"/>
          <w:lang w:eastAsia="ru-RU"/>
        </w:rPr>
        <w:t>»</w:t>
      </w:r>
    </w:p>
    <w:p w14:paraId="591C2592" w14:textId="77777777" w:rsidR="001A58FE" w:rsidRDefault="001A58FE" w:rsidP="006739E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27DA3F36" w14:textId="77777777" w:rsidR="001A58FE" w:rsidRDefault="001A58FE" w:rsidP="006739E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B774832" wp14:editId="1A1981CE">
            <wp:simplePos x="0" y="0"/>
            <wp:positionH relativeFrom="column">
              <wp:posOffset>-337185</wp:posOffset>
            </wp:positionH>
            <wp:positionV relativeFrom="paragraph">
              <wp:posOffset>46355</wp:posOffset>
            </wp:positionV>
            <wp:extent cx="2705100" cy="3867150"/>
            <wp:effectExtent l="0" t="0" r="0" b="0"/>
            <wp:wrapThrough wrapText="bothSides">
              <wp:wrapPolygon edited="0">
                <wp:start x="608" y="0"/>
                <wp:lineTo x="0" y="213"/>
                <wp:lineTo x="0" y="21387"/>
                <wp:lineTo x="608" y="21494"/>
                <wp:lineTo x="20839" y="21494"/>
                <wp:lineTo x="21448" y="21387"/>
                <wp:lineTo x="21448" y="213"/>
                <wp:lineTo x="20839" y="0"/>
                <wp:lineTo x="608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867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7C70A" w14:textId="77777777" w:rsidR="001A58FE" w:rsidRDefault="001A58FE" w:rsidP="006739E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775BD552" w14:textId="77777777" w:rsidR="001A58FE" w:rsidRDefault="001A58FE" w:rsidP="006739E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1913B363" w14:textId="77777777" w:rsidR="001A58FE" w:rsidRDefault="001A58FE" w:rsidP="006739E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23D5958A" w14:textId="77777777" w:rsidR="001A58FE" w:rsidRDefault="001A58FE" w:rsidP="006739E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53D687ED" w14:textId="77777777" w:rsidR="001A58FE" w:rsidRDefault="001A58FE" w:rsidP="006739E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68298329" w14:textId="77777777" w:rsidR="001A58FE" w:rsidRDefault="001A58FE" w:rsidP="006739E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1B99A399" w14:textId="77777777" w:rsidR="001A58FE" w:rsidRDefault="001A58FE" w:rsidP="006739E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7025E70A" w14:textId="77777777" w:rsidR="001A58FE" w:rsidRDefault="001A58FE" w:rsidP="001A58F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</w:r>
    </w:p>
    <w:p w14:paraId="791D6F41" w14:textId="77777777" w:rsidR="001A58FE" w:rsidRDefault="001A58FE" w:rsidP="001A58F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7941FDEE" w14:textId="77777777" w:rsidR="001A58FE" w:rsidRDefault="001A58FE" w:rsidP="001A58F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73B79443" w14:textId="77777777" w:rsidR="001A58FE" w:rsidRDefault="001A58FE" w:rsidP="001A58F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64BFB178" w14:textId="77777777" w:rsidR="001A58FE" w:rsidRPr="000902E0" w:rsidRDefault="001A58FE" w:rsidP="001A58F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32"/>
          <w:szCs w:val="32"/>
          <w:bdr w:val="none" w:sz="0" w:space="0" w:color="auto" w:frame="1"/>
          <w:lang w:eastAsia="ru-RU"/>
        </w:rPr>
      </w:pPr>
      <w:r w:rsidRPr="000902E0">
        <w:rPr>
          <w:rFonts w:ascii="Times New Roman" w:eastAsia="Times New Roman" w:hAnsi="Times New Roman" w:cs="Times New Roman"/>
          <w:b/>
          <w:bCs/>
          <w:color w:val="222222"/>
          <w:spacing w:val="-5"/>
          <w:sz w:val="32"/>
          <w:szCs w:val="32"/>
          <w:bdr w:val="none" w:sz="0" w:space="0" w:color="auto" w:frame="1"/>
          <w:lang w:eastAsia="ru-RU"/>
        </w:rPr>
        <w:t xml:space="preserve">Выполнила воспитатель: </w:t>
      </w:r>
    </w:p>
    <w:p w14:paraId="20745E39" w14:textId="77777777" w:rsidR="005A6FA3" w:rsidRDefault="005A6FA3" w:rsidP="001A58F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32"/>
          <w:szCs w:val="32"/>
          <w:bdr w:val="none" w:sz="0" w:space="0" w:color="auto" w:frame="1"/>
          <w:lang w:eastAsia="ru-RU"/>
        </w:rPr>
      </w:pPr>
    </w:p>
    <w:p w14:paraId="29082E6C" w14:textId="68C31E75" w:rsidR="001A58FE" w:rsidRPr="000902E0" w:rsidRDefault="001A58FE" w:rsidP="001A58F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32"/>
          <w:szCs w:val="32"/>
          <w:bdr w:val="none" w:sz="0" w:space="0" w:color="auto" w:frame="1"/>
          <w:lang w:eastAsia="ru-RU"/>
        </w:rPr>
      </w:pPr>
      <w:r w:rsidRPr="000902E0">
        <w:rPr>
          <w:rFonts w:ascii="Times New Roman" w:eastAsia="Times New Roman" w:hAnsi="Times New Roman" w:cs="Times New Roman"/>
          <w:b/>
          <w:bCs/>
          <w:color w:val="222222"/>
          <w:spacing w:val="-5"/>
          <w:sz w:val="32"/>
          <w:szCs w:val="32"/>
          <w:bdr w:val="none" w:sz="0" w:space="0" w:color="auto" w:frame="1"/>
          <w:lang w:eastAsia="ru-RU"/>
        </w:rPr>
        <w:t xml:space="preserve">Трефилова </w:t>
      </w:r>
      <w:proofErr w:type="gramStart"/>
      <w:r w:rsidRPr="000902E0">
        <w:rPr>
          <w:rFonts w:ascii="Times New Roman" w:eastAsia="Times New Roman" w:hAnsi="Times New Roman" w:cs="Times New Roman"/>
          <w:b/>
          <w:bCs/>
          <w:color w:val="222222"/>
          <w:spacing w:val="-5"/>
          <w:sz w:val="32"/>
          <w:szCs w:val="32"/>
          <w:bdr w:val="none" w:sz="0" w:space="0" w:color="auto" w:frame="1"/>
          <w:lang w:eastAsia="ru-RU"/>
        </w:rPr>
        <w:t>Т.В.</w:t>
      </w:r>
      <w:proofErr w:type="gramEnd"/>
    </w:p>
    <w:p w14:paraId="39E9B94E" w14:textId="77777777" w:rsidR="001A58FE" w:rsidRDefault="001A58FE" w:rsidP="001A58FE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5676B788" w14:textId="77777777" w:rsidR="001A58FE" w:rsidRDefault="001A58FE" w:rsidP="006739E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236BC036" w14:textId="77777777" w:rsidR="006739E6" w:rsidRPr="006739E6" w:rsidRDefault="001A58FE" w:rsidP="006739E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="006739E6" w:rsidRPr="006739E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14:paraId="77B9AF5B" w14:textId="77777777" w:rsidR="006739E6" w:rsidRPr="006739E6" w:rsidRDefault="006739E6" w:rsidP="006739E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739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Развитие представлений детей младшего возраста о правилах дорожного движения и сигналах светофора через игровую деятельность.</w:t>
      </w:r>
    </w:p>
    <w:p w14:paraId="29892ACC" w14:textId="77777777" w:rsidR="006739E6" w:rsidRPr="00C224ED" w:rsidRDefault="006739E6" w:rsidP="00C224E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739E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Образовательные задачи:</w:t>
      </w:r>
    </w:p>
    <w:p w14:paraId="0E3BADF4" w14:textId="77777777" w:rsidR="006739E6" w:rsidRPr="006739E6" w:rsidRDefault="006739E6" w:rsidP="006739E6">
      <w:pPr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739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Формирование начал</w:t>
      </w:r>
      <w:r w:rsidR="00FA284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ьных понятий о </w:t>
      </w:r>
      <w:r w:rsidRPr="006739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светофоре.</w:t>
      </w:r>
    </w:p>
    <w:p w14:paraId="228D14F4" w14:textId="77777777" w:rsidR="006739E6" w:rsidRPr="006739E6" w:rsidRDefault="006739E6" w:rsidP="006739E6">
      <w:pPr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739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Развитие внимания, памяти и реакции.</w:t>
      </w:r>
    </w:p>
    <w:p w14:paraId="196987AB" w14:textId="77777777" w:rsidR="006739E6" w:rsidRPr="00FA2842" w:rsidRDefault="006739E6" w:rsidP="00FA2842">
      <w:pPr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739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Воспитание дисциплинированности и ответственности на дороге.</w:t>
      </w:r>
    </w:p>
    <w:p w14:paraId="0086795A" w14:textId="77777777" w:rsidR="006739E6" w:rsidRPr="006739E6" w:rsidRDefault="001A58FE" w:rsidP="006739E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Материал ы оборудования</w:t>
      </w:r>
      <w:r w:rsidR="006739E6" w:rsidRPr="006739E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14:paraId="41EA1716" w14:textId="77777777" w:rsidR="006739E6" w:rsidRPr="006739E6" w:rsidRDefault="006739E6" w:rsidP="006739E6">
      <w:pPr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739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Светофор (игрушечный).</w:t>
      </w:r>
    </w:p>
    <w:p w14:paraId="4C8472F8" w14:textId="77777777" w:rsidR="006739E6" w:rsidRPr="006739E6" w:rsidRDefault="00FA2842" w:rsidP="006739E6">
      <w:pPr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«Пешеходный переход»</w:t>
      </w:r>
      <w:r w:rsidR="006739E6" w:rsidRPr="006739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14:paraId="103B8071" w14:textId="77777777" w:rsidR="006739E6" w:rsidRPr="006739E6" w:rsidRDefault="006739E6" w:rsidP="006739E6">
      <w:pPr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739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Карточки с изображением сигналов светофора.</w:t>
      </w:r>
    </w:p>
    <w:p w14:paraId="55BB3B8D" w14:textId="77777777" w:rsidR="006739E6" w:rsidRPr="006739E6" w:rsidRDefault="006739E6" w:rsidP="006739E6">
      <w:pPr>
        <w:numPr>
          <w:ilvl w:val="0"/>
          <w:numId w:val="2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739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Музыкальное сопровождение (весёлая музыка).</w:t>
      </w:r>
    </w:p>
    <w:p w14:paraId="0AE87B86" w14:textId="77777777" w:rsidR="006739E6" w:rsidRPr="00C224ED" w:rsidRDefault="006739E6" w:rsidP="00C224E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739E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Ход игры</w:t>
      </w:r>
    </w:p>
    <w:p w14:paraId="13D77B5B" w14:textId="77777777" w:rsidR="001A58FE" w:rsidRDefault="00FA2842" w:rsidP="006739E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1</w:t>
      </w:r>
      <w:r w:rsidR="006739E6" w:rsidRPr="006739E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этап. </w:t>
      </w:r>
    </w:p>
    <w:p w14:paraId="4CA403F6" w14:textId="77777777" w:rsidR="006739E6" w:rsidRDefault="006739E6" w:rsidP="006739E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6739E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Организационный момент</w:t>
      </w:r>
      <w:r w:rsidR="003D359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(в кругу)</w:t>
      </w:r>
    </w:p>
    <w:p w14:paraId="4B38CD28" w14:textId="77777777" w:rsidR="00FA2842" w:rsidRPr="00FA2842" w:rsidRDefault="00FA2842" w:rsidP="00FA284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A2842">
        <w:rPr>
          <w:color w:val="111111"/>
          <w:sz w:val="28"/>
          <w:szCs w:val="28"/>
        </w:rPr>
        <w:t>Много в нашей жизни правил</w:t>
      </w:r>
    </w:p>
    <w:p w14:paraId="5D235ABC" w14:textId="77777777" w:rsidR="00FA2842" w:rsidRPr="00FA2842" w:rsidRDefault="00FA2842" w:rsidP="00FA284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A2842">
        <w:rPr>
          <w:color w:val="111111"/>
          <w:sz w:val="28"/>
          <w:szCs w:val="28"/>
        </w:rPr>
        <w:t>Есть и правила движенья</w:t>
      </w:r>
    </w:p>
    <w:p w14:paraId="305CCB05" w14:textId="77777777" w:rsidR="00FA2842" w:rsidRPr="00FA2842" w:rsidRDefault="00FA2842" w:rsidP="00FA28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A2842">
        <w:rPr>
          <w:color w:val="111111"/>
          <w:sz w:val="28"/>
          <w:szCs w:val="28"/>
        </w:rPr>
        <w:t>Безопасность на </w:t>
      </w:r>
      <w:r w:rsidRPr="00FA2842">
        <w:rPr>
          <w:rStyle w:val="a4"/>
          <w:color w:val="111111"/>
          <w:sz w:val="28"/>
          <w:szCs w:val="28"/>
          <w:bdr w:val="none" w:sz="0" w:space="0" w:color="auto" w:frame="1"/>
        </w:rPr>
        <w:t>дороге</w:t>
      </w:r>
    </w:p>
    <w:p w14:paraId="72E547CB" w14:textId="77777777" w:rsidR="00FA2842" w:rsidRDefault="00FA2842" w:rsidP="00FA284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A2842">
        <w:rPr>
          <w:color w:val="111111"/>
          <w:sz w:val="28"/>
          <w:szCs w:val="28"/>
        </w:rPr>
        <w:t>Очень важно без сомненья.</w:t>
      </w:r>
    </w:p>
    <w:p w14:paraId="610033CD" w14:textId="77777777" w:rsidR="00FA2842" w:rsidRPr="00FA2842" w:rsidRDefault="00FA2842" w:rsidP="00FA284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5FD01F74" w14:textId="77777777" w:rsidR="006739E6" w:rsidRPr="006739E6" w:rsidRDefault="003D3591" w:rsidP="006739E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A58FE">
        <w:rPr>
          <w:rFonts w:ascii="Times New Roman" w:eastAsia="Times New Roman" w:hAnsi="Times New Roman" w:cs="Times New Roman"/>
          <w:b/>
          <w:spacing w:val="-5"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6739E6" w:rsidRPr="006739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Ребята, с</w:t>
      </w:r>
      <w:r w:rsidR="006739E6" w:rsidRPr="006739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егодня мы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 вами познакомимся с</w:t>
      </w:r>
      <w:r w:rsidR="00C224E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светофором </w:t>
      </w:r>
      <w:r w:rsidR="006739E6" w:rsidRPr="006739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 научимся правильно переходить дорогу!</w:t>
      </w:r>
    </w:p>
    <w:p w14:paraId="4E539921" w14:textId="77777777" w:rsidR="001A58FE" w:rsidRDefault="00FA2842" w:rsidP="006739E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2</w:t>
      </w:r>
      <w:r w:rsidR="006739E6" w:rsidRPr="006739E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этап. </w:t>
      </w:r>
    </w:p>
    <w:p w14:paraId="782667B8" w14:textId="77777777" w:rsidR="006739E6" w:rsidRPr="006739E6" w:rsidRDefault="006739E6" w:rsidP="006739E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6739E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Ознакомление с сигналами светофора</w:t>
      </w:r>
    </w:p>
    <w:p w14:paraId="7465EAC9" w14:textId="77777777" w:rsidR="006739E6" w:rsidRPr="006739E6" w:rsidRDefault="00FA2842" w:rsidP="006739E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Дети рассматривают игрушечный</w:t>
      </w:r>
      <w:r w:rsidR="006739E6" w:rsidRPr="006739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светофор. Воспитатель объясняет значение каждого сигнала:</w:t>
      </w:r>
    </w:p>
    <w:p w14:paraId="04ED256C" w14:textId="77777777" w:rsidR="006739E6" w:rsidRPr="006739E6" w:rsidRDefault="006739E6" w:rsidP="006739E6">
      <w:pPr>
        <w:numPr>
          <w:ilvl w:val="0"/>
          <w:numId w:val="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739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Красный свет — стойте!</w:t>
      </w:r>
    </w:p>
    <w:p w14:paraId="18C15237" w14:textId="77777777" w:rsidR="006739E6" w:rsidRPr="006739E6" w:rsidRDefault="006739E6" w:rsidP="006739E6">
      <w:pPr>
        <w:numPr>
          <w:ilvl w:val="0"/>
          <w:numId w:val="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739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Жёлтый свет — приготовьтесь!</w:t>
      </w:r>
    </w:p>
    <w:p w14:paraId="4B7BC160" w14:textId="77777777" w:rsidR="006739E6" w:rsidRPr="006739E6" w:rsidRDefault="00FA2842" w:rsidP="006739E6">
      <w:pPr>
        <w:numPr>
          <w:ilvl w:val="0"/>
          <w:numId w:val="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Зелёный свет — можно  идти</w:t>
      </w:r>
      <w:r w:rsidR="006739E6" w:rsidRPr="006739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!</w:t>
      </w:r>
    </w:p>
    <w:p w14:paraId="65B65EF5" w14:textId="77777777" w:rsidR="006739E6" w:rsidRDefault="006739E6" w:rsidP="006739E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6739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Затем дети повторяют сигналы вместе с в</w:t>
      </w:r>
      <w:r w:rsidR="003D359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оспитателем в движении стоя  в кругу.</w:t>
      </w:r>
    </w:p>
    <w:p w14:paraId="2065CA1A" w14:textId="77777777" w:rsidR="001A58FE" w:rsidRDefault="001A58FE" w:rsidP="006739E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3 этап. </w:t>
      </w:r>
    </w:p>
    <w:p w14:paraId="7C070CE7" w14:textId="77777777" w:rsidR="00FA2842" w:rsidRPr="00FA2842" w:rsidRDefault="00FA2842" w:rsidP="006739E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Просмотр мультяшного</w:t>
      </w:r>
      <w:r w:rsidRPr="00FA2842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видео «</w:t>
      </w:r>
      <w:proofErr w:type="spellStart"/>
      <w:r w:rsidRPr="00FA2842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Светофорик</w:t>
      </w:r>
      <w:proofErr w:type="spellEnd"/>
      <w:r w:rsidRPr="00FA2842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 - наш друг!»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на интерактивном столе</w:t>
      </w:r>
    </w:p>
    <w:p w14:paraId="3586E25E" w14:textId="77777777" w:rsidR="006739E6" w:rsidRDefault="001A58FE" w:rsidP="006739E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4</w:t>
      </w:r>
      <w:r w:rsidR="006739E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14:paraId="12A71215" w14:textId="77777777" w:rsidR="003D3591" w:rsidRPr="003D3591" w:rsidRDefault="003D3591" w:rsidP="003D359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Дидактическая игра «Собери светофор»</w:t>
      </w:r>
    </w:p>
    <w:p w14:paraId="2E6D729E" w14:textId="77777777" w:rsidR="003D3591" w:rsidRPr="003D3591" w:rsidRDefault="003D3591" w:rsidP="003D3591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textAlignment w:val="baseline"/>
        <w:rPr>
          <w:color w:val="222222"/>
          <w:spacing w:val="-5"/>
          <w:sz w:val="28"/>
          <w:szCs w:val="28"/>
        </w:rPr>
      </w:pPr>
      <w:r w:rsidRPr="003D3591">
        <w:rPr>
          <w:rStyle w:val="sc-efbctp"/>
          <w:color w:val="222222"/>
          <w:spacing w:val="-5"/>
          <w:sz w:val="28"/>
          <w:szCs w:val="28"/>
          <w:bdr w:val="none" w:sz="0" w:space="0" w:color="auto" w:frame="1"/>
        </w:rPr>
        <w:t>Правила игры:</w:t>
      </w:r>
    </w:p>
    <w:p w14:paraId="37D2D9B6" w14:textId="77777777" w:rsidR="003D3591" w:rsidRPr="003D3591" w:rsidRDefault="003D3591" w:rsidP="003D3591">
      <w:pPr>
        <w:pStyle w:val="HTML"/>
        <w:shd w:val="clear" w:color="auto" w:fill="FFFFFF" w:themeFill="background1"/>
        <w:spacing w:line="360" w:lineRule="auto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D3591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Взрослый перемешивает детали светофора (</w:t>
      </w:r>
      <w:r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круги –</w:t>
      </w:r>
      <w:r w:rsidR="00C224ED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</w:t>
      </w:r>
      <w:r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красного, жёлтого, зелёного цвета</w:t>
      </w:r>
      <w:r w:rsidRPr="003D3591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).</w:t>
      </w:r>
    </w:p>
    <w:p w14:paraId="2EF6EB71" w14:textId="77777777" w:rsidR="003D3591" w:rsidRPr="003D3591" w:rsidRDefault="003D3591" w:rsidP="003D3591">
      <w:pPr>
        <w:pStyle w:val="HTML"/>
        <w:shd w:val="clear" w:color="auto" w:fill="FFFFFF" w:themeFill="background1"/>
        <w:spacing w:line="360" w:lineRule="auto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3D3591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Ребенок должен собрать светофор самостоятельно, расположив элементы последовательно сверху вниз: красный → желтый → зеленый.</w:t>
      </w:r>
    </w:p>
    <w:p w14:paraId="51B31D19" w14:textId="77777777" w:rsidR="001A58FE" w:rsidRDefault="003D3591" w:rsidP="001A58FE">
      <w:pPr>
        <w:pStyle w:val="HTML"/>
        <w:shd w:val="clear" w:color="auto" w:fill="FFFFFF" w:themeFill="background1"/>
        <w:spacing w:line="360" w:lineRule="auto"/>
        <w:textAlignment w:val="baseline"/>
        <w:rPr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  <w:r w:rsidRPr="003D3591">
        <w:rPr>
          <w:rStyle w:val="sc-efbctp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Важно проговаривать с ребенком назначение каждого цвета («Красный значит стоп, желтый — будь внимателен, зеленый — идти вперед»).</w:t>
      </w:r>
      <w:r w:rsidRPr="003D3591">
        <w:rPr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</w:t>
      </w:r>
    </w:p>
    <w:p w14:paraId="5F703A1F" w14:textId="77777777" w:rsidR="006739E6" w:rsidRPr="001A58FE" w:rsidRDefault="001A58FE" w:rsidP="001A58FE">
      <w:pPr>
        <w:pStyle w:val="HTML"/>
        <w:shd w:val="clear" w:color="auto" w:fill="FFFFFF" w:themeFill="background1"/>
        <w:spacing w:line="360" w:lineRule="auto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5</w:t>
      </w:r>
      <w:r w:rsidR="006739E6" w:rsidRPr="006739E6">
        <w:rPr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 этап.</w:t>
      </w:r>
    </w:p>
    <w:p w14:paraId="6F72A2A2" w14:textId="77777777" w:rsidR="006739E6" w:rsidRPr="006739E6" w:rsidRDefault="003D3591" w:rsidP="006739E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Игровая ситуация "Машина</w:t>
      </w:r>
      <w:r w:rsidR="006739E6" w:rsidRPr="006739E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едет по улице"</w:t>
      </w:r>
    </w:p>
    <w:p w14:paraId="1BD605DC" w14:textId="77777777" w:rsidR="006739E6" w:rsidRPr="006739E6" w:rsidRDefault="006739E6" w:rsidP="006739E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739E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Цель:</w:t>
      </w:r>
      <w:r w:rsidRPr="006739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Развитие умения соблюдать правила перехода дороги.</w:t>
      </w:r>
    </w:p>
    <w:p w14:paraId="7CAB76B3" w14:textId="77777777" w:rsidR="006739E6" w:rsidRPr="006739E6" w:rsidRDefault="006739E6" w:rsidP="006739E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739E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Материалы:</w:t>
      </w:r>
      <w:r w:rsidRPr="006739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Картонные кружочки разных цветов (красный, желтый, зеленый); игрушечные машинки, </w:t>
      </w:r>
      <w:r w:rsidR="00FA284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коляски с куклами, пешеходный переход «Зебра»</w:t>
      </w:r>
    </w:p>
    <w:p w14:paraId="58F5B08E" w14:textId="77777777" w:rsidR="006739E6" w:rsidRPr="006739E6" w:rsidRDefault="00FA2842" w:rsidP="006739E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Ход</w:t>
      </w:r>
      <w:r w:rsidR="006739E6" w:rsidRPr="006739E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игры:</w:t>
      </w:r>
    </w:p>
    <w:p w14:paraId="6483176B" w14:textId="77777777" w:rsidR="006739E6" w:rsidRPr="006739E6" w:rsidRDefault="006739E6" w:rsidP="006739E6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739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Один ребенок становится водителем </w:t>
      </w:r>
      <w:r w:rsidR="00C224E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машины.</w:t>
      </w:r>
    </w:p>
    <w:p w14:paraId="142649ED" w14:textId="77777777" w:rsidR="006739E6" w:rsidRPr="006739E6" w:rsidRDefault="00C224ED" w:rsidP="006739E6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Водитель едет на машине </w:t>
      </w:r>
      <w:r w:rsidR="006739E6" w:rsidRPr="006739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вдоль нарисованной ули</w:t>
      </w:r>
      <w:r w:rsidR="00FA284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цы (пешеходный переход</w:t>
      </w:r>
      <w:r w:rsidR="006739E6" w:rsidRPr="006739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), останав</w:t>
      </w:r>
      <w:r w:rsidR="00FA284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ливаясь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светофором.</w:t>
      </w:r>
    </w:p>
    <w:p w14:paraId="1BEECBB6" w14:textId="77777777" w:rsidR="006739E6" w:rsidRPr="00FA2842" w:rsidRDefault="006739E6" w:rsidP="00FA2842">
      <w:pPr>
        <w:numPr>
          <w:ilvl w:val="0"/>
          <w:numId w:val="5"/>
        </w:numPr>
        <w:shd w:val="clear" w:color="auto" w:fill="FFFFFF" w:themeFill="background1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739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Если впереди кра</w:t>
      </w:r>
      <w:r w:rsidR="00C224E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сный свет — водитель едет</w:t>
      </w:r>
      <w:r w:rsidRPr="006739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зеленый —</w:t>
      </w:r>
      <w:r w:rsidR="00C224E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стоит на месте, а дети на зелёный свет - переходят дорогу по пешеходному переходу </w:t>
      </w:r>
      <w:r w:rsidR="00C224E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– зебре.</w:t>
      </w:r>
    </w:p>
    <w:p w14:paraId="3309CAF4" w14:textId="77777777" w:rsidR="006739E6" w:rsidRPr="006739E6" w:rsidRDefault="006739E6" w:rsidP="006739E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6739E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Подведение итогов</w:t>
      </w:r>
    </w:p>
    <w:p w14:paraId="19BBB135" w14:textId="77777777" w:rsidR="006739E6" w:rsidRPr="006739E6" w:rsidRDefault="006739E6" w:rsidP="00C224E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739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 окончании игры воспитатель подводит итоги, задавая детям вопросы:— Что означают разные цвета светофора?— Как правильно вести себя на дороге?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739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Ребята отвечают</w:t>
      </w:r>
      <w:r w:rsidR="00C224E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 закрепляют полученные знания</w:t>
      </w:r>
    </w:p>
    <w:p w14:paraId="508A0B6E" w14:textId="77777777" w:rsidR="006739E6" w:rsidRPr="006739E6" w:rsidRDefault="006739E6" w:rsidP="006739E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6739E6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Заключение</w:t>
      </w:r>
    </w:p>
    <w:p w14:paraId="5AE5583F" w14:textId="77777777" w:rsidR="00CF0F36" w:rsidRPr="00C224ED" w:rsidRDefault="006739E6" w:rsidP="00C224E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739E6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Занятие помогает малышам усвоить основные правила поведения на улице и знакомит их с основами дорожной грамотности в увлекательной форме.</w:t>
      </w:r>
    </w:p>
    <w:sectPr w:rsidR="00CF0F36" w:rsidRPr="00C22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818"/>
    <w:multiLevelType w:val="multilevel"/>
    <w:tmpl w:val="BF62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E22D4"/>
    <w:multiLevelType w:val="multilevel"/>
    <w:tmpl w:val="8928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64FBF"/>
    <w:multiLevelType w:val="multilevel"/>
    <w:tmpl w:val="2FE6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019DB"/>
    <w:multiLevelType w:val="multilevel"/>
    <w:tmpl w:val="5DDAC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CB6867"/>
    <w:multiLevelType w:val="multilevel"/>
    <w:tmpl w:val="FF64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5F418E"/>
    <w:multiLevelType w:val="multilevel"/>
    <w:tmpl w:val="5D4E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DE5763"/>
    <w:multiLevelType w:val="multilevel"/>
    <w:tmpl w:val="8488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299657">
    <w:abstractNumId w:val="0"/>
  </w:num>
  <w:num w:numId="2" w16cid:durableId="511340335">
    <w:abstractNumId w:val="5"/>
  </w:num>
  <w:num w:numId="3" w16cid:durableId="1332491967">
    <w:abstractNumId w:val="6"/>
  </w:num>
  <w:num w:numId="4" w16cid:durableId="930115639">
    <w:abstractNumId w:val="4"/>
  </w:num>
  <w:num w:numId="5" w16cid:durableId="1798833746">
    <w:abstractNumId w:val="1"/>
  </w:num>
  <w:num w:numId="6" w16cid:durableId="591933571">
    <w:abstractNumId w:val="2"/>
  </w:num>
  <w:num w:numId="7" w16cid:durableId="502356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9E6"/>
    <w:rsid w:val="00025B02"/>
    <w:rsid w:val="001A58FE"/>
    <w:rsid w:val="002A03D1"/>
    <w:rsid w:val="003D3591"/>
    <w:rsid w:val="005A6FA3"/>
    <w:rsid w:val="0063757D"/>
    <w:rsid w:val="0067269F"/>
    <w:rsid w:val="006739E6"/>
    <w:rsid w:val="008B1C68"/>
    <w:rsid w:val="00A00DBB"/>
    <w:rsid w:val="00BF7620"/>
    <w:rsid w:val="00C224ED"/>
    <w:rsid w:val="00CF0F36"/>
    <w:rsid w:val="00FA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675E"/>
  <w15:docId w15:val="{8026B788-9260-4D5A-944E-3C731508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D35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35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D35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D359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efbctp">
    <w:name w:val="sc-efbctp"/>
    <w:basedOn w:val="a0"/>
    <w:rsid w:val="003D3591"/>
  </w:style>
  <w:style w:type="paragraph" w:customStyle="1" w:styleId="sc-gsapjg">
    <w:name w:val="sc-gsapjg"/>
    <w:basedOn w:val="a"/>
    <w:rsid w:val="003D3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A2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28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A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5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Трефилов</dc:creator>
  <cp:lastModifiedBy>Анна</cp:lastModifiedBy>
  <cp:revision>8</cp:revision>
  <dcterms:created xsi:type="dcterms:W3CDTF">2025-12-03T15:40:00Z</dcterms:created>
  <dcterms:modified xsi:type="dcterms:W3CDTF">2025-12-18T10:21:00Z</dcterms:modified>
</cp:coreProperties>
</file>