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C0E06" w14:textId="13B3B765" w:rsidR="007E7CF2" w:rsidRPr="00267267" w:rsidRDefault="007E7CF2" w:rsidP="007E7CF2">
      <w:pPr>
        <w:spacing w:before="63" w:line="322" w:lineRule="exact"/>
        <w:ind w:right="97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267267">
        <w:rPr>
          <w:b/>
          <w:sz w:val="24"/>
          <w:szCs w:val="24"/>
        </w:rPr>
        <w:t xml:space="preserve">Приложение № </w:t>
      </w:r>
      <w:r w:rsidRPr="00267267">
        <w:rPr>
          <w:b/>
          <w:spacing w:val="-10"/>
          <w:sz w:val="24"/>
          <w:szCs w:val="24"/>
        </w:rPr>
        <w:t>1</w:t>
      </w:r>
    </w:p>
    <w:p w14:paraId="0E42F019" w14:textId="77777777" w:rsidR="007E7CF2" w:rsidRPr="00267267" w:rsidRDefault="007E7CF2" w:rsidP="007E7CF2">
      <w:pPr>
        <w:ind w:left="4108" w:right="4133"/>
        <w:jc w:val="right"/>
        <w:rPr>
          <w:b/>
          <w:sz w:val="24"/>
          <w:szCs w:val="24"/>
        </w:rPr>
      </w:pPr>
    </w:p>
    <w:p w14:paraId="3901A28F" w14:textId="77777777" w:rsidR="007E7CF2" w:rsidRPr="00267267" w:rsidRDefault="007E7CF2" w:rsidP="007E7CF2">
      <w:pPr>
        <w:spacing w:before="1"/>
        <w:ind w:left="851" w:right="13"/>
        <w:jc w:val="center"/>
        <w:rPr>
          <w:b/>
          <w:sz w:val="24"/>
          <w:szCs w:val="24"/>
        </w:rPr>
      </w:pPr>
      <w:r w:rsidRPr="00267267">
        <w:rPr>
          <w:b/>
          <w:sz w:val="24"/>
          <w:szCs w:val="24"/>
        </w:rPr>
        <w:t xml:space="preserve">Анализ качества ОП </w:t>
      </w:r>
      <w:r w:rsidRPr="00267267">
        <w:rPr>
          <w:b/>
          <w:spacing w:val="-5"/>
          <w:sz w:val="24"/>
          <w:szCs w:val="24"/>
        </w:rPr>
        <w:t>ДО</w:t>
      </w:r>
      <w:r w:rsidRPr="00267267">
        <w:rPr>
          <w:b/>
          <w:sz w:val="24"/>
          <w:szCs w:val="24"/>
        </w:rPr>
        <w:t>, АОП</w:t>
      </w:r>
      <w:r>
        <w:rPr>
          <w:b/>
          <w:sz w:val="24"/>
          <w:szCs w:val="24"/>
        </w:rPr>
        <w:t xml:space="preserve"> ДО</w:t>
      </w:r>
      <w:r w:rsidRPr="00267267">
        <w:rPr>
          <w:b/>
          <w:sz w:val="24"/>
          <w:szCs w:val="24"/>
        </w:rPr>
        <w:t xml:space="preserve"> для обучающихся с ТНР, РАС </w:t>
      </w:r>
      <w:r w:rsidRPr="00267267">
        <w:rPr>
          <w:b/>
          <w:spacing w:val="-5"/>
          <w:sz w:val="24"/>
          <w:szCs w:val="24"/>
        </w:rPr>
        <w:t>ДО, дополнительных общеразвивающих программ ДОУ</w:t>
      </w:r>
    </w:p>
    <w:p w14:paraId="0EC619A0" w14:textId="77777777" w:rsidR="007E7CF2" w:rsidRPr="00267267" w:rsidRDefault="007E7CF2" w:rsidP="007E7CF2">
      <w:pPr>
        <w:tabs>
          <w:tab w:val="left" w:pos="851"/>
        </w:tabs>
        <w:spacing w:before="267"/>
        <w:ind w:left="851"/>
        <w:rPr>
          <w:b/>
          <w:spacing w:val="-2"/>
          <w:sz w:val="24"/>
          <w:szCs w:val="24"/>
        </w:rPr>
      </w:pPr>
      <w:r w:rsidRPr="00267267">
        <w:rPr>
          <w:b/>
          <w:spacing w:val="-2"/>
          <w:sz w:val="24"/>
          <w:szCs w:val="24"/>
        </w:rPr>
        <w:t>Для оценки соответствия ОП ДО, АОП ДО для обучающихся с ТНР, РАС МДОУ детский сад №15 «Ромашка» требованиям ФГОС и ФОП в 2026 году используются следующие основные критерии.</w:t>
      </w: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13122"/>
        <w:gridCol w:w="1472"/>
      </w:tblGrid>
      <w:tr w:rsidR="007E7CF2" w:rsidRPr="00267267" w14:paraId="54718E71" w14:textId="77777777" w:rsidTr="00DB7DDE">
        <w:tc>
          <w:tcPr>
            <w:tcW w:w="13325" w:type="dxa"/>
          </w:tcPr>
          <w:p w14:paraId="60D1C226" w14:textId="77777777" w:rsidR="007E7CF2" w:rsidRPr="00267267" w:rsidRDefault="007E7CF2" w:rsidP="00DB7DDE">
            <w:pPr>
              <w:tabs>
                <w:tab w:val="left" w:pos="0"/>
              </w:tabs>
              <w:spacing w:before="267"/>
              <w:rPr>
                <w:b/>
                <w:spacing w:val="-2"/>
                <w:sz w:val="24"/>
                <w:szCs w:val="24"/>
              </w:rPr>
            </w:pPr>
            <w:r w:rsidRPr="00267267">
              <w:rPr>
                <w:b/>
                <w:spacing w:val="-2"/>
                <w:sz w:val="24"/>
                <w:szCs w:val="24"/>
              </w:rPr>
              <w:t>Соответствие структуре и содержанию ФОП ДО</w:t>
            </w:r>
            <w:r>
              <w:rPr>
                <w:b/>
                <w:spacing w:val="-2"/>
                <w:sz w:val="24"/>
                <w:szCs w:val="24"/>
              </w:rPr>
              <w:t>, АФОП ДО</w:t>
            </w:r>
            <w:r w:rsidRPr="00267267">
              <w:rPr>
                <w:b/>
                <w:spacing w:val="-2"/>
                <w:sz w:val="24"/>
                <w:szCs w:val="24"/>
              </w:rPr>
              <w:t xml:space="preserve">.  </w:t>
            </w:r>
            <w:proofErr w:type="gramStart"/>
            <w:r w:rsidRPr="00267267">
              <w:rPr>
                <w:bCs/>
                <w:spacing w:val="-2"/>
                <w:sz w:val="24"/>
                <w:szCs w:val="24"/>
              </w:rPr>
              <w:t>Программ</w:t>
            </w:r>
            <w:r>
              <w:rPr>
                <w:bCs/>
                <w:spacing w:val="-2"/>
                <w:sz w:val="24"/>
                <w:szCs w:val="24"/>
              </w:rPr>
              <w:t>ы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  включа</w:t>
            </w:r>
            <w:r>
              <w:rPr>
                <w:bCs/>
                <w:spacing w:val="-2"/>
                <w:sz w:val="24"/>
                <w:szCs w:val="24"/>
              </w:rPr>
              <w:t>ю</w:t>
            </w:r>
            <w:r w:rsidRPr="00267267">
              <w:rPr>
                <w:bCs/>
                <w:spacing w:val="-2"/>
                <w:sz w:val="24"/>
                <w:szCs w:val="24"/>
              </w:rPr>
              <w:t>т</w:t>
            </w:r>
            <w:proofErr w:type="gramEnd"/>
            <w:r w:rsidRPr="00267267">
              <w:rPr>
                <w:bCs/>
                <w:spacing w:val="-2"/>
                <w:sz w:val="24"/>
                <w:szCs w:val="24"/>
              </w:rPr>
              <w:t xml:space="preserve"> обязательную часть и часть, формируемую участками образовательных отношений, отражены целевые ориентиры, принципы, задачи и направления, определённые Федеральной образовательной программой дошкольного образования. В пояснительной записке указано, что программа разработана с учётом ФГОС ДО</w:t>
            </w:r>
            <w:r>
              <w:rPr>
                <w:bCs/>
                <w:spacing w:val="-2"/>
                <w:sz w:val="24"/>
                <w:szCs w:val="24"/>
              </w:rPr>
              <w:t>,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 ФОП ДО</w:t>
            </w:r>
            <w:r>
              <w:rPr>
                <w:bCs/>
                <w:spacing w:val="-2"/>
                <w:sz w:val="24"/>
                <w:szCs w:val="24"/>
              </w:rPr>
              <w:t>, АОП ДО</w:t>
            </w:r>
            <w:r w:rsidRPr="00267267">
              <w:rPr>
                <w:bCs/>
                <w:spacing w:val="-2"/>
                <w:sz w:val="24"/>
                <w:szCs w:val="24"/>
              </w:rPr>
              <w:t>.</w:t>
            </w:r>
          </w:p>
        </w:tc>
        <w:tc>
          <w:tcPr>
            <w:tcW w:w="1495" w:type="dxa"/>
          </w:tcPr>
          <w:p w14:paraId="6A122064" w14:textId="35342248" w:rsidR="007E7CF2" w:rsidRPr="00267267" w:rsidRDefault="007E7CF2" w:rsidP="00DB7DDE">
            <w:pPr>
              <w:tabs>
                <w:tab w:val="left" w:pos="851"/>
              </w:tabs>
              <w:spacing w:before="267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7E7CF2" w:rsidRPr="00267267" w14:paraId="7DF1A85B" w14:textId="77777777" w:rsidTr="00DB7DDE">
        <w:tc>
          <w:tcPr>
            <w:tcW w:w="13325" w:type="dxa"/>
          </w:tcPr>
          <w:p w14:paraId="23727765" w14:textId="77777777" w:rsidR="007E7CF2" w:rsidRPr="00267267" w:rsidRDefault="007E7CF2" w:rsidP="00DB7DDE">
            <w:pPr>
              <w:tabs>
                <w:tab w:val="left" w:pos="0"/>
              </w:tabs>
              <w:spacing w:before="267"/>
              <w:rPr>
                <w:bCs/>
                <w:spacing w:val="-2"/>
                <w:sz w:val="24"/>
                <w:szCs w:val="24"/>
              </w:rPr>
            </w:pPr>
            <w:r w:rsidRPr="00267267">
              <w:rPr>
                <w:b/>
                <w:spacing w:val="-2"/>
                <w:sz w:val="24"/>
                <w:szCs w:val="24"/>
              </w:rPr>
              <w:t>Реализация принципов ФГОС ДО.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 В </w:t>
            </w:r>
            <w:proofErr w:type="gramStart"/>
            <w:r w:rsidRPr="00267267">
              <w:rPr>
                <w:bCs/>
                <w:spacing w:val="-2"/>
                <w:sz w:val="24"/>
                <w:szCs w:val="24"/>
              </w:rPr>
              <w:t>программ</w:t>
            </w:r>
            <w:r>
              <w:rPr>
                <w:bCs/>
                <w:spacing w:val="-2"/>
                <w:sz w:val="24"/>
                <w:szCs w:val="24"/>
              </w:rPr>
              <w:t>ах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  реализуются</w:t>
            </w:r>
            <w:proofErr w:type="gramEnd"/>
            <w:r w:rsidRPr="00267267">
              <w:rPr>
                <w:bCs/>
                <w:spacing w:val="-2"/>
                <w:sz w:val="24"/>
                <w:szCs w:val="24"/>
              </w:rPr>
              <w:t xml:space="preserve"> принципы дошкольного образования, такие как амплификация (обогащение) детского развития, учёт </w:t>
            </w:r>
            <w:proofErr w:type="gramStart"/>
            <w:r w:rsidRPr="00267267">
              <w:rPr>
                <w:bCs/>
                <w:spacing w:val="-2"/>
                <w:sz w:val="24"/>
                <w:szCs w:val="24"/>
              </w:rPr>
              <w:t>индивидуальных особенностей</w:t>
            </w:r>
            <w:proofErr w:type="gramEnd"/>
            <w:r w:rsidRPr="00267267">
              <w:rPr>
                <w:bCs/>
                <w:spacing w:val="-2"/>
                <w:sz w:val="24"/>
                <w:szCs w:val="24"/>
              </w:rPr>
              <w:t xml:space="preserve"> каждого ребёнка, поддержка детской инициативы, взаимодействие с семьёй и др..</w:t>
            </w:r>
          </w:p>
        </w:tc>
        <w:tc>
          <w:tcPr>
            <w:tcW w:w="1495" w:type="dxa"/>
          </w:tcPr>
          <w:p w14:paraId="795B1835" w14:textId="77777777" w:rsidR="007E7CF2" w:rsidRPr="00267267" w:rsidRDefault="007E7CF2" w:rsidP="00DB7DDE">
            <w:pPr>
              <w:tabs>
                <w:tab w:val="left" w:pos="851"/>
              </w:tabs>
              <w:spacing w:before="267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36BCA423" w14:textId="2C13E499" w:rsidR="007E7CF2" w:rsidRPr="00267267" w:rsidRDefault="007E7CF2" w:rsidP="00DB7DDE">
            <w:pPr>
              <w:jc w:val="center"/>
              <w:rPr>
                <w:sz w:val="24"/>
                <w:szCs w:val="24"/>
              </w:rPr>
            </w:pPr>
          </w:p>
        </w:tc>
      </w:tr>
      <w:tr w:rsidR="007E7CF2" w:rsidRPr="00267267" w14:paraId="4312BEC3" w14:textId="77777777" w:rsidTr="00DB7DDE">
        <w:tc>
          <w:tcPr>
            <w:tcW w:w="13325" w:type="dxa"/>
          </w:tcPr>
          <w:p w14:paraId="3AD49C80" w14:textId="77777777" w:rsidR="007E7CF2" w:rsidRPr="00267267" w:rsidRDefault="007E7CF2" w:rsidP="00DB7DDE">
            <w:pPr>
              <w:spacing w:before="267"/>
              <w:ind w:left="-1"/>
              <w:rPr>
                <w:bCs/>
                <w:spacing w:val="-2"/>
                <w:sz w:val="24"/>
                <w:szCs w:val="24"/>
              </w:rPr>
            </w:pPr>
            <w:r w:rsidRPr="00267267">
              <w:rPr>
                <w:b/>
                <w:spacing w:val="-2"/>
                <w:sz w:val="24"/>
                <w:szCs w:val="24"/>
              </w:rPr>
              <w:t xml:space="preserve">Планируемые результаты и целевые ориентиры.  </w:t>
            </w:r>
            <w:r w:rsidRPr="00267267">
              <w:rPr>
                <w:bCs/>
                <w:spacing w:val="-2"/>
                <w:sz w:val="24"/>
                <w:szCs w:val="24"/>
              </w:rPr>
              <w:t>Определены целевые ориентиры как социально-нормативные характеристики возможных достижений ребёнка на выходе из дошкольного образования. Эти ориентиры не являются основанием для формальной оценки, но служат ориентиром для построения образовательного процесса.</w:t>
            </w:r>
          </w:p>
        </w:tc>
        <w:tc>
          <w:tcPr>
            <w:tcW w:w="1495" w:type="dxa"/>
          </w:tcPr>
          <w:p w14:paraId="0984B4A4" w14:textId="12357D27" w:rsidR="007E7CF2" w:rsidRPr="00267267" w:rsidRDefault="007E7CF2" w:rsidP="00DB7DDE">
            <w:pPr>
              <w:tabs>
                <w:tab w:val="left" w:pos="851"/>
              </w:tabs>
              <w:spacing w:before="267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7E7CF2" w:rsidRPr="00267267" w14:paraId="431DE834" w14:textId="77777777" w:rsidTr="00DB7DDE">
        <w:tc>
          <w:tcPr>
            <w:tcW w:w="13325" w:type="dxa"/>
          </w:tcPr>
          <w:p w14:paraId="412D07BF" w14:textId="77777777" w:rsidR="007E7CF2" w:rsidRPr="00267267" w:rsidRDefault="007E7CF2" w:rsidP="00DB7DDE">
            <w:pPr>
              <w:tabs>
                <w:tab w:val="left" w:pos="851"/>
              </w:tabs>
              <w:spacing w:before="267"/>
              <w:rPr>
                <w:b/>
                <w:spacing w:val="-2"/>
                <w:sz w:val="24"/>
                <w:szCs w:val="24"/>
              </w:rPr>
            </w:pPr>
            <w:r w:rsidRPr="00267267">
              <w:rPr>
                <w:b/>
                <w:spacing w:val="-2"/>
                <w:sz w:val="24"/>
                <w:szCs w:val="24"/>
              </w:rPr>
              <w:t xml:space="preserve">Взаимодействие с семьёй.  </w:t>
            </w:r>
            <w:r w:rsidRPr="00267267">
              <w:rPr>
                <w:bCs/>
                <w:spacing w:val="-2"/>
                <w:sz w:val="24"/>
                <w:szCs w:val="24"/>
              </w:rPr>
              <w:t>Программ</w:t>
            </w:r>
            <w:r>
              <w:rPr>
                <w:bCs/>
                <w:spacing w:val="-2"/>
                <w:sz w:val="24"/>
                <w:szCs w:val="24"/>
              </w:rPr>
              <w:t>ы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 предусматрива</w:t>
            </w:r>
            <w:r>
              <w:rPr>
                <w:bCs/>
                <w:spacing w:val="-2"/>
                <w:sz w:val="24"/>
                <w:szCs w:val="24"/>
              </w:rPr>
              <w:t>ю</w:t>
            </w:r>
            <w:r w:rsidRPr="00267267">
              <w:rPr>
                <w:bCs/>
                <w:spacing w:val="-2"/>
                <w:sz w:val="24"/>
                <w:szCs w:val="24"/>
              </w:rPr>
              <w:t>т работу по повышению компетентности родителей в вопросах воспитания, обучения, развития и охраны здоровья детей.</w:t>
            </w:r>
          </w:p>
        </w:tc>
        <w:tc>
          <w:tcPr>
            <w:tcW w:w="1495" w:type="dxa"/>
          </w:tcPr>
          <w:p w14:paraId="778EFA1B" w14:textId="290F0428" w:rsidR="007E7CF2" w:rsidRPr="00267267" w:rsidRDefault="007E7CF2" w:rsidP="00DB7DDE">
            <w:pPr>
              <w:tabs>
                <w:tab w:val="left" w:pos="851"/>
              </w:tabs>
              <w:spacing w:before="267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7E7CF2" w:rsidRPr="00267267" w14:paraId="4A7EEF46" w14:textId="77777777" w:rsidTr="00DB7DDE">
        <w:tc>
          <w:tcPr>
            <w:tcW w:w="13325" w:type="dxa"/>
          </w:tcPr>
          <w:p w14:paraId="6D61D93F" w14:textId="77777777" w:rsidR="007E7CF2" w:rsidRPr="00267267" w:rsidRDefault="007E7CF2" w:rsidP="00DB7DDE">
            <w:pPr>
              <w:tabs>
                <w:tab w:val="left" w:pos="851"/>
              </w:tabs>
              <w:spacing w:before="267"/>
              <w:rPr>
                <w:b/>
                <w:spacing w:val="-2"/>
                <w:sz w:val="24"/>
                <w:szCs w:val="24"/>
              </w:rPr>
            </w:pPr>
            <w:r w:rsidRPr="00267267">
              <w:rPr>
                <w:b/>
                <w:spacing w:val="-2"/>
                <w:sz w:val="24"/>
                <w:szCs w:val="24"/>
              </w:rPr>
              <w:t xml:space="preserve">Учёт особых образовательных потребностей.  </w:t>
            </w:r>
            <w:r w:rsidRPr="00267267">
              <w:rPr>
                <w:bCs/>
                <w:spacing w:val="-2"/>
                <w:sz w:val="24"/>
                <w:szCs w:val="24"/>
              </w:rPr>
              <w:t>Программ</w:t>
            </w:r>
            <w:r>
              <w:rPr>
                <w:bCs/>
                <w:spacing w:val="-2"/>
                <w:sz w:val="24"/>
                <w:szCs w:val="24"/>
              </w:rPr>
              <w:t>ы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 содерж</w:t>
            </w:r>
            <w:r>
              <w:rPr>
                <w:bCs/>
                <w:spacing w:val="-2"/>
                <w:sz w:val="24"/>
                <w:szCs w:val="24"/>
              </w:rPr>
              <w:t>а</w:t>
            </w:r>
            <w:r w:rsidRPr="00267267">
              <w:rPr>
                <w:bCs/>
                <w:spacing w:val="-2"/>
                <w:sz w:val="24"/>
                <w:szCs w:val="24"/>
              </w:rPr>
              <w:t>т механизмы выявления и поддержки детей с особыми образовательными потребностями, в том числе с трудностями социализации и развития.</w:t>
            </w:r>
          </w:p>
        </w:tc>
        <w:tc>
          <w:tcPr>
            <w:tcW w:w="1495" w:type="dxa"/>
          </w:tcPr>
          <w:p w14:paraId="5DD8353B" w14:textId="401F34D8" w:rsidR="007E7CF2" w:rsidRPr="00267267" w:rsidRDefault="007E7CF2" w:rsidP="00DB7DDE">
            <w:pPr>
              <w:tabs>
                <w:tab w:val="left" w:pos="851"/>
              </w:tabs>
              <w:spacing w:before="267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7E7CF2" w:rsidRPr="00267267" w14:paraId="6BB41EDB" w14:textId="77777777" w:rsidTr="00DB7DDE">
        <w:tc>
          <w:tcPr>
            <w:tcW w:w="13325" w:type="dxa"/>
          </w:tcPr>
          <w:p w14:paraId="02AE3E47" w14:textId="77777777" w:rsidR="007E7CF2" w:rsidRPr="00267267" w:rsidRDefault="007E7CF2" w:rsidP="00DB7DDE">
            <w:pPr>
              <w:tabs>
                <w:tab w:val="left" w:pos="851"/>
              </w:tabs>
              <w:spacing w:before="267"/>
              <w:rPr>
                <w:b/>
                <w:spacing w:val="-2"/>
                <w:sz w:val="24"/>
                <w:szCs w:val="24"/>
              </w:rPr>
            </w:pPr>
            <w:r w:rsidRPr="00267267">
              <w:rPr>
                <w:b/>
                <w:spacing w:val="-2"/>
                <w:sz w:val="24"/>
                <w:szCs w:val="24"/>
              </w:rPr>
              <w:t xml:space="preserve">Соответствие санитарным и иным нормативам.  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Все условия реализации </w:t>
            </w:r>
            <w:proofErr w:type="gramStart"/>
            <w:r w:rsidRPr="00267267">
              <w:rPr>
                <w:bCs/>
                <w:spacing w:val="-2"/>
                <w:sz w:val="24"/>
                <w:szCs w:val="24"/>
              </w:rPr>
              <w:t>программ  соответствуют</w:t>
            </w:r>
            <w:proofErr w:type="gramEnd"/>
            <w:r w:rsidRPr="00267267">
              <w:rPr>
                <w:bCs/>
                <w:spacing w:val="-2"/>
                <w:sz w:val="24"/>
                <w:szCs w:val="24"/>
              </w:rPr>
              <w:t xml:space="preserve"> требованиям СанПиН и другим нормативным документам</w:t>
            </w:r>
          </w:p>
        </w:tc>
        <w:tc>
          <w:tcPr>
            <w:tcW w:w="1495" w:type="dxa"/>
          </w:tcPr>
          <w:p w14:paraId="7197E835" w14:textId="083B12CC" w:rsidR="007E7CF2" w:rsidRPr="00267267" w:rsidRDefault="007E7CF2" w:rsidP="00DB7DDE">
            <w:pPr>
              <w:tabs>
                <w:tab w:val="left" w:pos="851"/>
              </w:tabs>
              <w:spacing w:before="267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7E7CF2" w:rsidRPr="00267267" w14:paraId="2EEBD12D" w14:textId="77777777" w:rsidTr="00DB7DDE">
        <w:tc>
          <w:tcPr>
            <w:tcW w:w="13325" w:type="dxa"/>
          </w:tcPr>
          <w:p w14:paraId="7810B429" w14:textId="77777777" w:rsidR="007E7CF2" w:rsidRPr="00267267" w:rsidRDefault="007E7CF2" w:rsidP="00DB7DDE">
            <w:pPr>
              <w:tabs>
                <w:tab w:val="left" w:pos="851"/>
              </w:tabs>
              <w:spacing w:before="267"/>
              <w:rPr>
                <w:b/>
                <w:spacing w:val="-2"/>
                <w:sz w:val="24"/>
                <w:szCs w:val="24"/>
              </w:rPr>
            </w:pPr>
            <w:r w:rsidRPr="00267267">
              <w:rPr>
                <w:b/>
                <w:spacing w:val="-2"/>
                <w:sz w:val="24"/>
                <w:szCs w:val="24"/>
              </w:rPr>
              <w:t xml:space="preserve">Мониторинг и анализ.  </w:t>
            </w:r>
            <w:r w:rsidRPr="00267267">
              <w:rPr>
                <w:bCs/>
                <w:spacing w:val="-2"/>
                <w:sz w:val="24"/>
                <w:szCs w:val="24"/>
              </w:rPr>
              <w:t>В программ</w:t>
            </w:r>
            <w:r>
              <w:rPr>
                <w:bCs/>
                <w:spacing w:val="-2"/>
                <w:sz w:val="24"/>
                <w:szCs w:val="24"/>
              </w:rPr>
              <w:t>ах</w:t>
            </w:r>
            <w:r w:rsidRPr="00267267">
              <w:rPr>
                <w:bCs/>
                <w:spacing w:val="-2"/>
                <w:sz w:val="24"/>
                <w:szCs w:val="24"/>
              </w:rPr>
              <w:t xml:space="preserve"> заложены механизмы мониторинга достижения детьми планируемых результатов и анализа эффективности образовательной деятельности</w:t>
            </w:r>
            <w:r w:rsidRPr="00267267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33DC8BCC" w14:textId="5D4CC4CB" w:rsidR="007E7CF2" w:rsidRPr="00267267" w:rsidRDefault="007E7CF2" w:rsidP="00DB7DDE">
            <w:pPr>
              <w:tabs>
                <w:tab w:val="left" w:pos="851"/>
              </w:tabs>
              <w:spacing w:before="267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112DCE11" w14:textId="27C46A70" w:rsidR="00204709" w:rsidRDefault="007E7CF2">
      <w:r w:rsidRPr="00267267">
        <w:rPr>
          <w:b/>
          <w:sz w:val="24"/>
          <w:szCs w:val="24"/>
        </w:rPr>
        <w:t>Выводы:</w:t>
      </w:r>
    </w:p>
    <w:sectPr w:rsidR="00204709" w:rsidSect="007E7C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F2"/>
    <w:rsid w:val="00204709"/>
    <w:rsid w:val="003F0AB2"/>
    <w:rsid w:val="004819D1"/>
    <w:rsid w:val="00581494"/>
    <w:rsid w:val="007E7CF2"/>
    <w:rsid w:val="00932714"/>
    <w:rsid w:val="009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FF6C"/>
  <w15:chartTrackingRefBased/>
  <w15:docId w15:val="{E218306D-49BE-44FF-AF08-8E80422E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E7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7CF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CF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CF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CF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CF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CF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CF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CF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CF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C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7C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7C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7C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7C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7C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7CF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E7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CF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E7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CF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E7C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7CF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7E7C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CF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E7C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7CF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E7CF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2026-05-25T07:51:00Z</dcterms:created>
  <dcterms:modified xsi:type="dcterms:W3CDTF">2026-05-25T07:52:00Z</dcterms:modified>
</cp:coreProperties>
</file>